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B" w:rsidRDefault="00933FFB">
      <w:pPr>
        <w:spacing w:line="1" w:lineRule="exact"/>
      </w:pPr>
    </w:p>
    <w:p w:rsidR="00D429B5" w:rsidRDefault="00D429B5" w:rsidP="00D429B5">
      <w:pPr>
        <w:pStyle w:val="Teksttreci0"/>
        <w:shd w:val="clear" w:color="auto" w:fill="auto"/>
        <w:spacing w:line="240" w:lineRule="auto"/>
        <w:ind w:left="5954" w:firstLine="0"/>
      </w:pPr>
      <w:bookmarkStart w:id="0" w:name="bookmark2"/>
      <w:bookmarkStart w:id="1" w:name="bookmark3"/>
      <w:r>
        <w:t xml:space="preserve">Olsztyn, dnia </w:t>
      </w:r>
      <w:r w:rsidRPr="00D429B5">
        <w:rPr>
          <w:color w:val="auto"/>
        </w:rPr>
        <w:t>16 s</w:t>
      </w:r>
      <w:r>
        <w:t>ierpnia 2017 r.</w:t>
      </w:r>
    </w:p>
    <w:p w:rsidR="00D429B5" w:rsidRPr="00D429B5" w:rsidRDefault="00D429B5" w:rsidP="00D429B5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933FFB" w:rsidRDefault="002E7B76" w:rsidP="00D429B5">
      <w:pPr>
        <w:pStyle w:val="Nagwek20"/>
        <w:keepNext/>
        <w:keepLines/>
        <w:shd w:val="clear" w:color="auto" w:fill="auto"/>
        <w:spacing w:after="0" w:line="360" w:lineRule="auto"/>
      </w:pPr>
      <w:r>
        <w:t>WARMIŃSKO-MAZURSKI</w:t>
      </w:r>
      <w:bookmarkEnd w:id="0"/>
      <w:bookmarkEnd w:id="1"/>
    </w:p>
    <w:p w:rsidR="00933FFB" w:rsidRDefault="002E7B76" w:rsidP="00D429B5">
      <w:pPr>
        <w:pStyle w:val="Nagwek20"/>
        <w:keepNext/>
        <w:keepLines/>
        <w:shd w:val="clear" w:color="auto" w:fill="auto"/>
        <w:spacing w:after="0" w:line="360" w:lineRule="auto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933FFB" w:rsidRDefault="002E7B76" w:rsidP="00D429B5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6"/>
      <w:bookmarkStart w:id="5" w:name="bookmark7"/>
      <w:r>
        <w:t>INSPEKCJI HANDLOWEJ</w:t>
      </w:r>
      <w:bookmarkEnd w:id="4"/>
      <w:bookmarkEnd w:id="5"/>
    </w:p>
    <w:p w:rsidR="00933FFB" w:rsidRDefault="002E7B76" w:rsidP="00D429B5">
      <w:pPr>
        <w:pStyle w:val="Teksttreci0"/>
        <w:shd w:val="clear" w:color="auto" w:fill="auto"/>
        <w:spacing w:line="240" w:lineRule="auto"/>
        <w:ind w:firstLine="0"/>
      </w:pPr>
      <w:r>
        <w:t>KŻ.8361.42.2017.GM</w:t>
      </w:r>
    </w:p>
    <w:p w:rsidR="00D429B5" w:rsidRDefault="00D429B5" w:rsidP="00D429B5">
      <w:pPr>
        <w:pStyle w:val="Teksttreci0"/>
        <w:shd w:val="clear" w:color="auto" w:fill="auto"/>
        <w:spacing w:line="240" w:lineRule="auto"/>
        <w:ind w:firstLine="0"/>
      </w:pPr>
    </w:p>
    <w:p w:rsidR="00D429B5" w:rsidRDefault="00D429B5" w:rsidP="00D429B5">
      <w:pPr>
        <w:pStyle w:val="Teksttreci0"/>
        <w:shd w:val="clear" w:color="auto" w:fill="auto"/>
        <w:spacing w:line="240" w:lineRule="auto"/>
        <w:ind w:firstLine="0"/>
      </w:pPr>
    </w:p>
    <w:p w:rsidR="00D429B5" w:rsidRPr="00D429B5" w:rsidRDefault="00D429B5" w:rsidP="00D429B5">
      <w:pPr>
        <w:pStyle w:val="Teksttreci0"/>
        <w:shd w:val="clear" w:color="auto" w:fill="auto"/>
        <w:spacing w:line="240" w:lineRule="auto"/>
        <w:ind w:left="5954" w:firstLine="0"/>
        <w:rPr>
          <w:b/>
          <w:i/>
        </w:rPr>
      </w:pPr>
      <w:r w:rsidRPr="00D429B5">
        <w:rPr>
          <w:b/>
          <w:i/>
        </w:rPr>
        <w:t xml:space="preserve">(Dane </w:t>
      </w:r>
      <w:proofErr w:type="spellStart"/>
      <w:r w:rsidRPr="00D429B5">
        <w:rPr>
          <w:b/>
          <w:i/>
        </w:rPr>
        <w:t>zanonimizowane</w:t>
      </w:r>
      <w:proofErr w:type="spellEnd"/>
      <w:r w:rsidRPr="00D429B5">
        <w:rPr>
          <w:b/>
          <w:i/>
        </w:rPr>
        <w:t>)</w:t>
      </w:r>
    </w:p>
    <w:p w:rsidR="00D429B5" w:rsidRDefault="00D429B5" w:rsidP="00D429B5"/>
    <w:p w:rsidR="00D429B5" w:rsidRDefault="00D429B5" w:rsidP="00D429B5"/>
    <w:p w:rsidR="00D429B5" w:rsidRPr="00D429B5" w:rsidRDefault="00D429B5" w:rsidP="00D429B5"/>
    <w:p w:rsidR="00933FFB" w:rsidRPr="00D429B5" w:rsidRDefault="002E7B76" w:rsidP="00D429B5">
      <w:pPr>
        <w:pStyle w:val="Teksttreci30"/>
        <w:shd w:val="clear" w:color="auto" w:fill="auto"/>
        <w:spacing w:after="0" w:line="360" w:lineRule="auto"/>
        <w:rPr>
          <w:b/>
          <w:sz w:val="24"/>
          <w:szCs w:val="24"/>
        </w:rPr>
      </w:pPr>
      <w:r w:rsidRPr="00D429B5">
        <w:rPr>
          <w:b/>
          <w:sz w:val="24"/>
          <w:szCs w:val="24"/>
        </w:rPr>
        <w:t>DECYZJA</w:t>
      </w:r>
    </w:p>
    <w:p w:rsidR="00933FFB" w:rsidRPr="00D429B5" w:rsidRDefault="002E7B76" w:rsidP="00D429B5">
      <w:pPr>
        <w:pStyle w:val="Teksttreci0"/>
        <w:shd w:val="clear" w:color="auto" w:fill="auto"/>
        <w:ind w:firstLine="0"/>
        <w:jc w:val="both"/>
      </w:pPr>
      <w:r w:rsidRPr="00D429B5">
        <w:t xml:space="preserve">Działając w oparciu o art. 40a ust. 5c oraz art. 40a </w:t>
      </w:r>
      <w:r w:rsidRPr="00D429B5">
        <w:t>ust. 5d ustawy z dnia 21 grudnia 2000 r. o jakości handlowej artykułów rolno-spożywczych (tekst jednolity Dz. U. z 2016 r., poz. 1604 ze zm.), /dalej: „ustawą o jakości handlowej” oraz art. 104 § 1 ustawy z dnia 14 czerwca 1960 r. - Kodeks postępowania adm</w:t>
      </w:r>
      <w:r w:rsidRPr="00D429B5">
        <w:t>inistracyjnego (tekst jednolity Dz. U. z 2017 r., poz. 1257) /dalej: „k.p.a.”/ po przeprowadzeniu postępowania administracyjnego</w:t>
      </w:r>
    </w:p>
    <w:p w:rsidR="00D429B5" w:rsidRDefault="00D429B5" w:rsidP="00D429B5">
      <w:pPr>
        <w:pStyle w:val="Teksttreci0"/>
        <w:shd w:val="clear" w:color="auto" w:fill="auto"/>
        <w:ind w:firstLine="0"/>
        <w:jc w:val="center"/>
        <w:rPr>
          <w:b/>
        </w:rPr>
      </w:pPr>
    </w:p>
    <w:p w:rsidR="00933FFB" w:rsidRPr="00D429B5" w:rsidRDefault="002E7B76" w:rsidP="00D429B5">
      <w:pPr>
        <w:pStyle w:val="Teksttreci0"/>
        <w:shd w:val="clear" w:color="auto" w:fill="auto"/>
        <w:ind w:firstLine="0"/>
        <w:jc w:val="center"/>
        <w:rPr>
          <w:b/>
        </w:rPr>
      </w:pPr>
      <w:r w:rsidRPr="00D429B5">
        <w:rPr>
          <w:b/>
        </w:rPr>
        <w:t>odstępuję</w:t>
      </w:r>
    </w:p>
    <w:p w:rsidR="00933FFB" w:rsidRPr="00D429B5" w:rsidRDefault="002E7B76" w:rsidP="00D429B5">
      <w:pPr>
        <w:pStyle w:val="Teksttreci0"/>
        <w:shd w:val="clear" w:color="auto" w:fill="auto"/>
        <w:ind w:firstLine="740"/>
        <w:jc w:val="both"/>
      </w:pPr>
      <w:r w:rsidRPr="00D429B5">
        <w:t xml:space="preserve">od wymierzenia </w:t>
      </w:r>
      <w:r w:rsidR="00D429B5" w:rsidRPr="00D429B5">
        <w:rPr>
          <w:b/>
          <w:bCs/>
          <w:i/>
        </w:rPr>
        <w:t xml:space="preserve">(Dane </w:t>
      </w:r>
      <w:proofErr w:type="spellStart"/>
      <w:r w:rsidR="00D429B5" w:rsidRPr="00D429B5">
        <w:rPr>
          <w:b/>
          <w:bCs/>
          <w:i/>
        </w:rPr>
        <w:t>zanonimizowane</w:t>
      </w:r>
      <w:proofErr w:type="spellEnd"/>
      <w:r w:rsidR="00D429B5" w:rsidRPr="00D429B5">
        <w:rPr>
          <w:b/>
          <w:bCs/>
          <w:i/>
        </w:rPr>
        <w:t>)</w:t>
      </w:r>
      <w:r w:rsidRPr="00D429B5">
        <w:rPr>
          <w:b/>
          <w:bCs/>
        </w:rPr>
        <w:t xml:space="preserve"> </w:t>
      </w:r>
      <w:r w:rsidRPr="00D429B5">
        <w:t xml:space="preserve">prowadzącemu działalność gospodarczą pod nazwą </w:t>
      </w:r>
      <w:r w:rsidR="00807FF3" w:rsidRPr="00807FF3">
        <w:rPr>
          <w:b/>
          <w:bCs/>
          <w:i/>
        </w:rPr>
        <w:t xml:space="preserve">(Dane </w:t>
      </w:r>
      <w:proofErr w:type="spellStart"/>
      <w:r w:rsidR="00807FF3" w:rsidRPr="00807FF3">
        <w:rPr>
          <w:b/>
          <w:bCs/>
          <w:i/>
        </w:rPr>
        <w:t>zanonimizowane</w:t>
      </w:r>
      <w:proofErr w:type="spellEnd"/>
      <w:r w:rsidR="00807FF3" w:rsidRPr="00807FF3">
        <w:rPr>
          <w:b/>
          <w:bCs/>
          <w:i/>
        </w:rPr>
        <w:t>)</w:t>
      </w:r>
      <w:r w:rsidRPr="00D429B5">
        <w:t xml:space="preserve"> kary pieniężnej za wprowadzenie do obrotu 2 partii jaj niewłaściwie oznakowanych, tj.:</w:t>
      </w:r>
    </w:p>
    <w:p w:rsidR="00933FFB" w:rsidRPr="00D429B5" w:rsidRDefault="002E7B76" w:rsidP="00D429B5">
      <w:pPr>
        <w:pStyle w:val="Teksttreci0"/>
        <w:shd w:val="clear" w:color="auto" w:fill="auto"/>
        <w:ind w:firstLine="0"/>
      </w:pPr>
      <w:r w:rsidRPr="00D429B5">
        <w:t>-10 świeżych jaj, klasa wagowa L -1 opakowanie wartości 4,99 zł,</w:t>
      </w:r>
    </w:p>
    <w:p w:rsidR="00933FFB" w:rsidRPr="00D429B5" w:rsidRDefault="002E7B76" w:rsidP="00D429B5">
      <w:pPr>
        <w:pStyle w:val="Teksttreci0"/>
        <w:numPr>
          <w:ilvl w:val="0"/>
          <w:numId w:val="1"/>
        </w:numPr>
        <w:shd w:val="clear" w:color="auto" w:fill="auto"/>
        <w:tabs>
          <w:tab w:val="left" w:pos="197"/>
        </w:tabs>
        <w:ind w:firstLine="0"/>
        <w:jc w:val="both"/>
      </w:pPr>
      <w:r w:rsidRPr="00D429B5">
        <w:t>10 świeżych jaj, klasa wagowa M - 1 opakowanie wartości</w:t>
      </w:r>
      <w:r w:rsidRPr="00D429B5">
        <w:t xml:space="preserve"> 4,49 zł,</w:t>
      </w:r>
    </w:p>
    <w:p w:rsidR="00933FFB" w:rsidRDefault="002E7B76" w:rsidP="00D429B5">
      <w:pPr>
        <w:pStyle w:val="Teksttreci0"/>
        <w:shd w:val="clear" w:color="auto" w:fill="auto"/>
        <w:ind w:firstLine="0"/>
        <w:jc w:val="both"/>
      </w:pPr>
      <w:r w:rsidRPr="00D429B5">
        <w:t xml:space="preserve">dostarczonych przez przedsiębiorcę prowadzącego działalność gospodarczą pod nazwą </w:t>
      </w:r>
      <w:r w:rsidR="00807FF3" w:rsidRPr="00807FF3">
        <w:rPr>
          <w:b/>
          <w:i/>
        </w:rPr>
        <w:t xml:space="preserve">(Dane </w:t>
      </w:r>
      <w:proofErr w:type="spellStart"/>
      <w:r w:rsidR="00807FF3" w:rsidRPr="00807FF3">
        <w:rPr>
          <w:b/>
          <w:i/>
        </w:rPr>
        <w:t>zanonimizowane</w:t>
      </w:r>
      <w:proofErr w:type="spellEnd"/>
      <w:r w:rsidR="00807FF3" w:rsidRPr="00807FF3">
        <w:rPr>
          <w:b/>
          <w:i/>
        </w:rPr>
        <w:t>)</w:t>
      </w:r>
      <w:r w:rsidRPr="00D429B5">
        <w:t>.</w:t>
      </w:r>
    </w:p>
    <w:p w:rsidR="00D429B5" w:rsidRPr="00D429B5" w:rsidRDefault="00D429B5" w:rsidP="00D429B5">
      <w:pPr>
        <w:pStyle w:val="Teksttreci0"/>
        <w:shd w:val="clear" w:color="auto" w:fill="auto"/>
        <w:ind w:firstLine="0"/>
        <w:jc w:val="both"/>
      </w:pPr>
    </w:p>
    <w:p w:rsidR="00933FFB" w:rsidRPr="00D429B5" w:rsidRDefault="002E7B76" w:rsidP="00D429B5">
      <w:pPr>
        <w:pStyle w:val="Teksttreci0"/>
        <w:shd w:val="clear" w:color="auto" w:fill="auto"/>
        <w:ind w:firstLine="0"/>
        <w:jc w:val="center"/>
      </w:pPr>
      <w:r w:rsidRPr="00D429B5">
        <w:rPr>
          <w:b/>
          <w:bCs/>
        </w:rPr>
        <w:t>UZASADNIENIE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W dniach 10-11 maja 2017 r. na podstawie upoważnienia Warmińsko-Mazurskiego Wojewódzkiego Inspekt</w:t>
      </w:r>
      <w:r w:rsidRPr="00D429B5">
        <w:t xml:space="preserve">ora Inspekcji Handlowej nr KŻ.8356.44.2017 z dnia 10 maja 2017 r. inspektorzy Wojewódzkiego Inspektoratu Inspekcji Handlowej w Olsztynie przeprowadzili kontrolę w </w:t>
      </w:r>
      <w:r w:rsidR="00807FF3" w:rsidRPr="00807FF3">
        <w:rPr>
          <w:b/>
          <w:i/>
        </w:rPr>
        <w:t xml:space="preserve">(Dane </w:t>
      </w:r>
      <w:proofErr w:type="spellStart"/>
      <w:r w:rsidR="00807FF3" w:rsidRPr="00807FF3">
        <w:rPr>
          <w:b/>
          <w:i/>
        </w:rPr>
        <w:t>zanonimizowane</w:t>
      </w:r>
      <w:proofErr w:type="spellEnd"/>
      <w:r w:rsidR="00807FF3" w:rsidRPr="00807FF3">
        <w:rPr>
          <w:b/>
          <w:i/>
        </w:rPr>
        <w:t>)</w:t>
      </w:r>
      <w:r w:rsidRPr="00D429B5">
        <w:t xml:space="preserve">, należącym do </w:t>
      </w:r>
      <w:r w:rsidR="00807FF3" w:rsidRPr="00807FF3">
        <w:rPr>
          <w:b/>
          <w:bCs/>
          <w:i/>
        </w:rPr>
        <w:t xml:space="preserve">(Dane </w:t>
      </w:r>
      <w:proofErr w:type="spellStart"/>
      <w:r w:rsidR="00807FF3" w:rsidRPr="00807FF3">
        <w:rPr>
          <w:b/>
          <w:bCs/>
          <w:i/>
        </w:rPr>
        <w:t>zanonimizowane</w:t>
      </w:r>
      <w:proofErr w:type="spellEnd"/>
      <w:r w:rsidR="00807FF3" w:rsidRPr="00807FF3">
        <w:rPr>
          <w:b/>
          <w:bCs/>
          <w:i/>
        </w:rPr>
        <w:t>)</w:t>
      </w:r>
      <w:r w:rsidRPr="00D429B5">
        <w:rPr>
          <w:b/>
          <w:bCs/>
        </w:rPr>
        <w:t xml:space="preserve"> </w:t>
      </w:r>
      <w:r w:rsidRPr="00D429B5">
        <w:t>prowa</w:t>
      </w:r>
      <w:r w:rsidRPr="00D429B5">
        <w:t xml:space="preserve">dzącego działalność gospodarczą pod nazwą </w:t>
      </w:r>
      <w:r w:rsidR="00807FF3" w:rsidRPr="00807FF3">
        <w:rPr>
          <w:b/>
          <w:bCs/>
          <w:i/>
        </w:rPr>
        <w:t xml:space="preserve">(Dane </w:t>
      </w:r>
      <w:proofErr w:type="spellStart"/>
      <w:r w:rsidR="00807FF3" w:rsidRPr="00807FF3">
        <w:rPr>
          <w:b/>
          <w:bCs/>
          <w:i/>
        </w:rPr>
        <w:t>zanonimizowane</w:t>
      </w:r>
      <w:proofErr w:type="spellEnd"/>
      <w:r w:rsidR="00807FF3" w:rsidRPr="00807FF3">
        <w:rPr>
          <w:b/>
          <w:bCs/>
          <w:i/>
        </w:rPr>
        <w:t>)</w:t>
      </w:r>
      <w:r w:rsidRPr="00D429B5">
        <w:t>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 xml:space="preserve">Kontrolę przeprowadzono na podstawie art. 3 ust. 1-3 Rozporządzenia Parlamentu </w:t>
      </w:r>
      <w:r w:rsidRPr="00D429B5">
        <w:lastRenderedPageBreak/>
        <w:t xml:space="preserve">Europejskiego i Rady (WE) Nr 882/2004 z dnia 29 kwietnia </w:t>
      </w:r>
      <w:r w:rsidRPr="00D429B5">
        <w:t>2004 r. w sprawie kontroli urzędowych przeprowadzanych w celu sprawdzenia zgodności z prawem paszowym i żywnościowym oraz regułami dotyczącymi zdrowia zwierząt i dobrostanu zwierząt (Dz. Urz. UE L. 165 z 30.04.2004, str. 1-141, Polskie wydanie specjalne Ro</w:t>
      </w:r>
      <w:r w:rsidRPr="00D429B5">
        <w:t xml:space="preserve">zdział 3 Tom 45 P. 200-251 z </w:t>
      </w:r>
      <w:proofErr w:type="spellStart"/>
      <w:r w:rsidRPr="00D429B5">
        <w:t>późn</w:t>
      </w:r>
      <w:proofErr w:type="spellEnd"/>
      <w:r w:rsidRPr="00D429B5">
        <w:t xml:space="preserve">. zm.), art. 17 ust. 3 ustawy z dnia 21 grudnia 2000 r. o jakości handlowej artykułów rolno-spożywczych (tekst jednolity Dz. U. z 2016 r., poz. 1604 ze zm.), art. 3 ust. 1 </w:t>
      </w:r>
      <w:proofErr w:type="spellStart"/>
      <w:r w:rsidRPr="00D429B5">
        <w:t>pkt</w:t>
      </w:r>
      <w:proofErr w:type="spellEnd"/>
      <w:r w:rsidRPr="00D429B5">
        <w:t xml:space="preserve"> 1, 2 i 6 ustawy z dnia 15 grudnia 2000 r. o Ins</w:t>
      </w:r>
      <w:r w:rsidRPr="00D429B5">
        <w:t>pekcji Handlowej (tekst jednolity Dz. U. z 2016 r., poz. 1059 ze zm.),</w:t>
      </w:r>
    </w:p>
    <w:p w:rsidR="00933FFB" w:rsidRPr="00D429B5" w:rsidRDefault="002E7B76" w:rsidP="00D429B5">
      <w:pPr>
        <w:pStyle w:val="Teksttreci0"/>
        <w:shd w:val="clear" w:color="auto" w:fill="auto"/>
        <w:ind w:firstLine="720"/>
        <w:jc w:val="both"/>
      </w:pPr>
      <w:r w:rsidRPr="00D429B5">
        <w:t>W kontrolowanej placówce stwierdzono 2 partie jaj niewłaściwie oznakowanych, tj.:</w:t>
      </w:r>
    </w:p>
    <w:p w:rsidR="00933FFB" w:rsidRPr="00D429B5" w:rsidRDefault="002E7B76" w:rsidP="00D429B5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ind w:firstLine="0"/>
        <w:jc w:val="both"/>
      </w:pPr>
      <w:r w:rsidRPr="00D429B5">
        <w:t>10 świeżych jaj, klasa wagowa L - 1 opakowanie wartości 4,99 zł,</w:t>
      </w:r>
    </w:p>
    <w:p w:rsidR="00933FFB" w:rsidRPr="00D429B5" w:rsidRDefault="002E7B76" w:rsidP="00D429B5">
      <w:pPr>
        <w:pStyle w:val="Teksttreci0"/>
        <w:numPr>
          <w:ilvl w:val="0"/>
          <w:numId w:val="1"/>
        </w:numPr>
        <w:shd w:val="clear" w:color="auto" w:fill="auto"/>
        <w:tabs>
          <w:tab w:val="left" w:pos="202"/>
        </w:tabs>
        <w:ind w:firstLine="0"/>
        <w:jc w:val="both"/>
      </w:pPr>
      <w:r w:rsidRPr="00D429B5">
        <w:t xml:space="preserve">10 świeżych jaj, klasa wagowa M - 1 </w:t>
      </w:r>
      <w:r w:rsidRPr="00D429B5">
        <w:t>opakowanie wartości 4,49 zł,</w:t>
      </w:r>
    </w:p>
    <w:p w:rsidR="00933FFB" w:rsidRPr="00D429B5" w:rsidRDefault="002E7B76" w:rsidP="00D429B5">
      <w:pPr>
        <w:pStyle w:val="Teksttreci0"/>
        <w:shd w:val="clear" w:color="auto" w:fill="auto"/>
        <w:ind w:firstLine="0"/>
        <w:jc w:val="both"/>
      </w:pPr>
      <w:r w:rsidRPr="00D429B5">
        <w:t xml:space="preserve">dostarczonych przez przedsiębiorcę prowadzącego działalność gospodarczą pod nazwą </w:t>
      </w:r>
      <w:r w:rsidR="00807FF3" w:rsidRPr="00807FF3">
        <w:rPr>
          <w:b/>
          <w:i/>
        </w:rPr>
        <w:t xml:space="preserve">(Dane </w:t>
      </w:r>
      <w:proofErr w:type="spellStart"/>
      <w:r w:rsidR="00807FF3" w:rsidRPr="00807FF3">
        <w:rPr>
          <w:b/>
          <w:i/>
        </w:rPr>
        <w:t>zanonimizowane</w:t>
      </w:r>
      <w:proofErr w:type="spellEnd"/>
      <w:r w:rsidR="00807FF3" w:rsidRPr="00807FF3">
        <w:rPr>
          <w:b/>
          <w:i/>
        </w:rPr>
        <w:t>)</w:t>
      </w:r>
      <w:r w:rsidRPr="00D429B5">
        <w:t>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Na opakowaniach jaj nie podano klasy jakości, objaśnienia kodu producenta oraz warunków prze</w:t>
      </w:r>
      <w:r w:rsidRPr="00D429B5">
        <w:t>chowywania po zakupie. Powyższe stanowi naruszenie przepisów art. 12 rozporządzenia Komisji (WE) nr 589/2008 z dnia 23 czerwca 2008 r. ustanawiającego szczegółowe zasady wykonywania rozporządzenia Rady (WE) nr 1234/2007 w sprawie norm handlowych w odniesie</w:t>
      </w:r>
      <w:r w:rsidRPr="00D429B5">
        <w:t>niu do jaj z dnia 23 czerwca 2008 r. (Dz. Urz. UE. L Nr 163, str. 6).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Ponadto wymieniony na opakowaniu kod zakładu pakowania PL 14371309 WE, wg wykazu symboli określających zakres i rodzaj działalności prowadzonej w zakładzie, wskazuje na prowadzenie fermy</w:t>
      </w:r>
      <w:r w:rsidRPr="00D429B5">
        <w:t xml:space="preserve"> pozyskującej jaja konsumpcyjne, a nie na zakład pakowania jaj - rozporządzenie Ministra Rolnictwa i Rozwoju Wsi w sprawie sposobu ustalania weterynaryjnego numeru identyfikacyjnego z dnia 15 grudnia 2016 r. Dz. U. z 2016 r., poz. 2161 (w protokole kontrol</w:t>
      </w:r>
      <w:r w:rsidRPr="00D429B5">
        <w:t>i omyłkowo wpisano z dnia 16 września 2010 r. Dz. U. Nr 173, poz. 1178).</w:t>
      </w:r>
    </w:p>
    <w:p w:rsidR="00933FFB" w:rsidRPr="00D429B5" w:rsidRDefault="002E7B76" w:rsidP="00D429B5">
      <w:pPr>
        <w:pStyle w:val="Teksttreci0"/>
        <w:shd w:val="clear" w:color="auto" w:fill="auto"/>
        <w:ind w:firstLine="0"/>
        <w:jc w:val="both"/>
      </w:pPr>
      <w:r w:rsidRPr="00D429B5">
        <w:t>Powyższe jest niezgodne z przepisami art. 5 ww. cytowanego rozporządzenia Komisji. Ponadto data minimalnej trwałości na opakowaniach (30.05.17) jaj różniła się od daty przydatności do</w:t>
      </w:r>
      <w:r w:rsidRPr="00D429B5">
        <w:t xml:space="preserve"> spożycia w dokumentach dostawy (21.05.17).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W pismach z dnia 23 maja 2017 r. Warmińsko-Mazurski Wojewódzki Inspektor Inspekcji Handlowej poinformował kontrolowanego przedsiębiorcę, Powiatowego Lekarza Weterynarii w Ostródzie oraz dostawcę kwestionowanych p</w:t>
      </w:r>
      <w:r w:rsidRPr="00D429B5">
        <w:t>roduktów o stwierdzonych w trakcie kontroli nieprawidłowościach oraz o przepisach nakładających na przedsiębiorców obowiązki w zakresie oznakowania środków spożywczych.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 xml:space="preserve">Kontrolowany przedsiębiorca w piśmie z dnia 1 czerwca 2017 r. poinformował </w:t>
      </w:r>
      <w:r w:rsidRPr="00D429B5">
        <w:lastRenderedPageBreak/>
        <w:t>Warmińsko-Ma</w:t>
      </w:r>
      <w:r w:rsidRPr="00D429B5">
        <w:t>zurskiego Wojewódzkiego Inspektora Inspekcji Handlowej o zakończeniu współpracy z dostawcą kwestionowanych jaj oraz oświadczył, że posiada w obrocie tylko prawidłowo oznakowane jaj.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Do pisma Warmińsko-Mazurskiego Wojewódzkiego Inspektora Inspekcji handlowe</w:t>
      </w:r>
      <w:r w:rsidRPr="00D429B5">
        <w:t>j odniósł się także dostawca kwestionowanych produktów.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 xml:space="preserve">Pismem z dnia 25 lipca 2017 r. Warmińsko-Mazurski Wojewódzki Inspektor Inspekcji Handlowej poinformował </w:t>
      </w:r>
      <w:r w:rsidR="00807FF3" w:rsidRPr="00807FF3">
        <w:rPr>
          <w:b/>
          <w:bCs/>
          <w:i/>
        </w:rPr>
        <w:t xml:space="preserve">(Dane </w:t>
      </w:r>
      <w:proofErr w:type="spellStart"/>
      <w:r w:rsidR="00807FF3" w:rsidRPr="00807FF3">
        <w:rPr>
          <w:b/>
          <w:bCs/>
          <w:i/>
        </w:rPr>
        <w:t>zanonimizowane</w:t>
      </w:r>
      <w:proofErr w:type="spellEnd"/>
      <w:r w:rsidR="00807FF3" w:rsidRPr="00807FF3">
        <w:rPr>
          <w:b/>
          <w:bCs/>
          <w:i/>
        </w:rPr>
        <w:t>)</w:t>
      </w:r>
      <w:r w:rsidRPr="00D429B5">
        <w:rPr>
          <w:b/>
          <w:bCs/>
        </w:rPr>
        <w:t xml:space="preserve"> </w:t>
      </w:r>
      <w:r w:rsidRPr="00D429B5">
        <w:t xml:space="preserve">prowadzącego działalność gospodarczą pod nazwą </w:t>
      </w:r>
      <w:r w:rsidR="00807FF3" w:rsidRPr="00807FF3">
        <w:rPr>
          <w:b/>
          <w:i/>
        </w:rPr>
        <w:t xml:space="preserve">(Dane </w:t>
      </w:r>
      <w:proofErr w:type="spellStart"/>
      <w:r w:rsidR="00807FF3" w:rsidRPr="00807FF3">
        <w:rPr>
          <w:b/>
          <w:i/>
        </w:rPr>
        <w:t>zanonimizowane</w:t>
      </w:r>
      <w:proofErr w:type="spellEnd"/>
      <w:r w:rsidR="00807FF3" w:rsidRPr="00807FF3">
        <w:rPr>
          <w:b/>
          <w:i/>
        </w:rPr>
        <w:t>)</w:t>
      </w:r>
      <w:r w:rsidRPr="00D429B5">
        <w:t xml:space="preserve"> o wszczęciu postępowania administracyjnego oraz o przysługującym stronie prawie do zapoznania się z aktami sprawy i prawie wypowiedzenia się co do zebranych dowodów i materiałów oraz zobowiązał do przesł</w:t>
      </w:r>
      <w:r w:rsidRPr="00D429B5">
        <w:t>ania deklaracji podatkowej za ostatni rok rozliczeniowy oraz oświadczenia o liczbie średniorocznie zatrudnionych pracowników.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Strona postępowania nie skorzystała z przysługujących Jej uprawnień; za pismem z dnia 1 sierpnia 2017 r. przekazała oświadczenie o</w:t>
      </w:r>
      <w:r w:rsidRPr="00D429B5">
        <w:t xml:space="preserve"> liczbie średniorocznie zatrudnionych pracowników oraz kopię zeznania o wysokości osiągniętego dochodu za 2016 r.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Pismem z dnia 2 sierpnia 2017 r. Warmińsko-Mazurski Wojewódzki Inspektor Inspekcji Handlowej poinformował stronę o zakończeniu postępowania ad</w:t>
      </w:r>
      <w:r w:rsidRPr="00D429B5">
        <w:t>ministracyjnego w przedmiotowej sprawie, a także o przysługującym Jej uprawnieniu do zapoznania się z aktami sprawy i prawie wypowiedzenia się co do zebranych dowodów i materiałów.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Strona postępowania nie skorzystała z ww. uprawnień.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Warmińsko-Mazurski Woj</w:t>
      </w:r>
      <w:r w:rsidRPr="00D429B5">
        <w:t>ewódzki Inspektor Inspekcji Handlowej ustalił i stwierdził, co następuje.</w:t>
      </w:r>
    </w:p>
    <w:p w:rsidR="00933FFB" w:rsidRPr="00D429B5" w:rsidRDefault="002E7B76" w:rsidP="00D429B5">
      <w:pPr>
        <w:pStyle w:val="Teksttreci0"/>
        <w:shd w:val="clear" w:color="auto" w:fill="auto"/>
        <w:ind w:firstLine="0"/>
        <w:jc w:val="both"/>
      </w:pPr>
      <w:r w:rsidRPr="00D429B5">
        <w:t xml:space="preserve">Wprowadzenie do obrotu artykułu rolno-spożywczego niewłaściwej jakości handlowej stanowi naruszenie art. 40a ust. 1 </w:t>
      </w:r>
      <w:proofErr w:type="spellStart"/>
      <w:r w:rsidRPr="00D429B5">
        <w:t>pkt</w:t>
      </w:r>
      <w:proofErr w:type="spellEnd"/>
      <w:r w:rsidRPr="00D429B5">
        <w:t xml:space="preserve"> 3 ustawy o jakości handlowej, za które, w myśl cytowanego prze</w:t>
      </w:r>
      <w:r w:rsidRPr="00D429B5">
        <w:t>pisu, grozi kara pieniężna w wysokości do pięciokrotnej wartości korzyści majątkowej uzyskanej lub która mogłaby zostać uzyskana przez wprowadzenie do obrotu arty</w:t>
      </w:r>
      <w:r w:rsidR="00807FF3">
        <w:t>kułów rolno-spożywczych nieodpo</w:t>
      </w:r>
      <w:r w:rsidR="00807FF3" w:rsidRPr="00D429B5">
        <w:t>wiadających</w:t>
      </w:r>
      <w:r w:rsidRPr="00D429B5">
        <w:t xml:space="preserve"> jakości handlowej określonej w przepisach lub dekl</w:t>
      </w:r>
      <w:r w:rsidRPr="00D429B5">
        <w:t>arowanej przez producenta w oznakowaniu, nie niższej jednak niż 500 zł.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Art. 17 ust. 1 rozporządzenia Parlamentu Europejskiego i Rady (WE) Nr 178/2002 z dnia 28 stycznia 2002 r. ustanawiającego ogólne zasady i wymagania prawa żywnościowego, powołującego Eu</w:t>
      </w:r>
      <w:r w:rsidRPr="00D429B5">
        <w:t>ropejski Urząd ds. Bezpieczeństwa Żywności oraz ustanawiającego procedury w zakresie bezpieczeństwa żywności (Dz. Urz. UE L. 31 str. 1 ze zm.) stanowi, że podmioty działające na rynku spożywczym i pasz zapewniają, na wszystkich etapach produkcji, przetwarz</w:t>
      </w:r>
      <w:r w:rsidRPr="00D429B5">
        <w:t xml:space="preserve">ania i dystrybucji w przedsiębiorstwach będących pod ich kontrolą, </w:t>
      </w:r>
      <w:r w:rsidRPr="00D429B5">
        <w:lastRenderedPageBreak/>
        <w:t>zgodność tej żywności lub pasz z wymogami prawa żywnościowego właściwymi dla ich działalności i kontrolowanie przestrzegania tych wymogów. Dotyczy to zatem i ostatniego ogniwa, tj. sprzedaż</w:t>
      </w:r>
      <w:r w:rsidRPr="00D429B5">
        <w:t>y detalicznej.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Według art. 4 ust. 1 ustawy o jakości handlowej wprowadzane do obrotu artykuły rolno-spożywcze powinny spełniać wymagania w zakresie jakości handlowej, jeżeli w przepisach o jakości handlowej zostały określone takie wymagania, oraz dodatkowe</w:t>
      </w:r>
      <w:r w:rsidRPr="00D429B5">
        <w:t xml:space="preserve"> wymagania dotyczące tych artykułów, jeżeli ich spełnienie zostało zadeklarowane przez producenta.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 xml:space="preserve">Zgodnie z art. 3 </w:t>
      </w:r>
      <w:proofErr w:type="spellStart"/>
      <w:r w:rsidRPr="00D429B5">
        <w:t>pkt</w:t>
      </w:r>
      <w:proofErr w:type="spellEnd"/>
      <w:r w:rsidRPr="00D429B5">
        <w:t xml:space="preserve"> 5 ustawy o jakości handlowej, jakość handlowa to cechy artykułu rolno-spożywczego dotyczące jego właściwości organoleptycznych, </w:t>
      </w:r>
      <w:r w:rsidRPr="00D429B5">
        <w:t>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Zgodn</w:t>
      </w:r>
      <w:r w:rsidRPr="00D429B5">
        <w:t>ie z zasadą wyrażoną w art. 17 ust. 2 akapit 3 cytowanego wyżej Rozporządzenia Parlamentu Europejskiego i Rady (WE) Nr 178/2002 kary i środki karne mające zastosowanie w przypadkach naruszenia prawa żywnościowego powinny być skuteczne, proporcjonalne i ods</w:t>
      </w:r>
      <w:r w:rsidRPr="00D429B5">
        <w:t>traszające.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Mając na względzie powyższe ustalenia, w toku prowadzonego postępowania administracyjnego zmierzającego do wymierzenia kary pieniężnej Warmińsko-Mazurski Wojewódzki Inspektor Inspekcji Handlowej wziął pod uwagę, zgodnie z przepisem art. 40a ust</w:t>
      </w:r>
      <w:r w:rsidRPr="00D429B5">
        <w:t>. 5 ustawy o jakości handlowej stopień szkodliwości czynu, zakres naruszenia, dotychczasową działalność podmiotu działającego na rynku artykułów rolno-spożywczych i wielkość jego obrotów oraz przychodu, a także wartość kontrolowanych artykułów rolno- spoży</w:t>
      </w:r>
      <w:r w:rsidRPr="00D429B5">
        <w:t>wczych.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Wykonując dyspozycje tego przepisu w odniesieniu do wszystkich zakwestionowanych produktów (2 partii jaj spożywczych) Warmińsko-Mazurski Wojewódzki Inspektor Inspekcji Handlowej oceniając:</w:t>
      </w:r>
    </w:p>
    <w:p w:rsidR="00933FFB" w:rsidRPr="00D429B5" w:rsidRDefault="002E7B76" w:rsidP="00D429B5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320" w:hanging="320"/>
        <w:jc w:val="both"/>
      </w:pPr>
      <w:r w:rsidRPr="00D429B5">
        <w:rPr>
          <w:b/>
          <w:bCs/>
        </w:rPr>
        <w:t xml:space="preserve">stopień szkodliwości czynu - </w:t>
      </w:r>
      <w:r w:rsidRPr="00D429B5">
        <w:t xml:space="preserve">stwierdził, że niewłaściwe </w:t>
      </w:r>
      <w:r w:rsidRPr="00D429B5">
        <w:t>oznakowanie jaj w miejscu sprzedaży naruszało interes konsumentów, w związku z ograniczeniem ich prawa do pełnej informacji o produkcie; brak opisanych wyżej informacji utrudniało konsumentom dokonanie właściwego wyboru, zgodnego z ich oczekiwaniami</w:t>
      </w:r>
    </w:p>
    <w:p w:rsidR="00933FFB" w:rsidRPr="00D429B5" w:rsidRDefault="002E7B76" w:rsidP="00D429B5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320" w:hanging="320"/>
        <w:jc w:val="both"/>
      </w:pPr>
      <w:r w:rsidRPr="00D429B5">
        <w:rPr>
          <w:b/>
          <w:bCs/>
        </w:rPr>
        <w:t>zakres</w:t>
      </w:r>
      <w:r w:rsidRPr="00D429B5">
        <w:rPr>
          <w:b/>
          <w:bCs/>
        </w:rPr>
        <w:t xml:space="preserve"> naruszenia - </w:t>
      </w:r>
      <w:r w:rsidRPr="00D429B5">
        <w:t>stwierdził, że brak pełnej informacji o produkcie narusza przepisy mające na celu ochronę konsumentów; wskazane wyżej przepisy nakładają na przedsiębiorców jednoznaczne obowiązki w zakresie oznaczania sprzedawanych produktów spożywczych; istn</w:t>
      </w:r>
      <w:r w:rsidRPr="00D429B5">
        <w:t xml:space="preserve">ieje brak wątpliwości co do istnienia obowiązku w </w:t>
      </w:r>
      <w:r w:rsidRPr="00D429B5">
        <w:lastRenderedPageBreak/>
        <w:t>przedmiotowym zakresie, zatem stwierdzona nieprawidłowość narusza wymagania w zakresie oznakowania</w:t>
      </w:r>
    </w:p>
    <w:p w:rsidR="00933FFB" w:rsidRPr="00D429B5" w:rsidRDefault="002E7B76" w:rsidP="00D429B5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320" w:hanging="320"/>
        <w:jc w:val="both"/>
      </w:pPr>
      <w:r w:rsidRPr="00D429B5">
        <w:rPr>
          <w:b/>
          <w:bCs/>
        </w:rPr>
        <w:t xml:space="preserve">dotychczasową działalność przedsiębiorcy - </w:t>
      </w:r>
      <w:r w:rsidRPr="00D429B5">
        <w:t>wziął pod uwagę, że kontrolowany przedsiębiorca w okresie ostatn</w:t>
      </w:r>
      <w:r w:rsidRPr="00D429B5">
        <w:t>ich 24 miesięcy nie był karany przez Warmińsko- Mazurskiego Wojewódzkiego Inspektora Inspekcji Handlowej za wprowadzenie do obrotu produktów, które nie odpowiadały jakości handlowej</w:t>
      </w:r>
    </w:p>
    <w:p w:rsidR="00933FFB" w:rsidRPr="00D429B5" w:rsidRDefault="002E7B76" w:rsidP="00D429B5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420" w:hanging="420"/>
        <w:jc w:val="both"/>
      </w:pPr>
      <w:r w:rsidRPr="00D429B5">
        <w:rPr>
          <w:b/>
          <w:bCs/>
        </w:rPr>
        <w:t xml:space="preserve">wielkość obrotów oraz przychodu </w:t>
      </w:r>
      <w:r w:rsidRPr="00D429B5">
        <w:t>- zaliczył kontrolowanego przedsiębiorcę d</w:t>
      </w:r>
      <w:r w:rsidRPr="00D429B5">
        <w:t>o grupy tzw. „małych przedsiębiorców”</w:t>
      </w:r>
    </w:p>
    <w:p w:rsidR="00933FFB" w:rsidRPr="00D429B5" w:rsidRDefault="002E7B76" w:rsidP="00D429B5">
      <w:pPr>
        <w:pStyle w:val="Teksttreci0"/>
        <w:numPr>
          <w:ilvl w:val="0"/>
          <w:numId w:val="2"/>
        </w:numPr>
        <w:shd w:val="clear" w:color="auto" w:fill="auto"/>
        <w:tabs>
          <w:tab w:val="left" w:pos="320"/>
        </w:tabs>
        <w:ind w:left="420" w:hanging="420"/>
        <w:jc w:val="both"/>
      </w:pPr>
      <w:r w:rsidRPr="00D429B5">
        <w:rPr>
          <w:b/>
          <w:bCs/>
        </w:rPr>
        <w:t xml:space="preserve">wartość kontrolowanych artykułów rolno-spożywczych - </w:t>
      </w:r>
      <w:r w:rsidRPr="00D429B5">
        <w:t>stwierdził, że wynosiła ona 9,48 zł (łączna wartość 2 partii jaj spożywczych).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Zgodnie z art. 40a ust. 5c ustawy o jakości handlowej w przypadku niskiego stopnia szk</w:t>
      </w:r>
      <w:r w:rsidRPr="00D429B5">
        <w:t xml:space="preserve">odliwości czynu, niewielkiego zakresu naruszenia lub </w:t>
      </w:r>
      <w:r w:rsidRPr="00D429B5">
        <w:rPr>
          <w:u w:val="single"/>
        </w:rPr>
        <w:t>braku stwierdzenia istotnych uchybień w dotychczasowej działalności podmiotu</w:t>
      </w:r>
      <w:r w:rsidRPr="00D429B5">
        <w:t xml:space="preserve"> można odstąpić od wymierzenia kar pieniężnych, o których mowa w ust. l-3a.</w:t>
      </w:r>
    </w:p>
    <w:p w:rsidR="00933FFB" w:rsidRPr="00D429B5" w:rsidRDefault="002E7B76" w:rsidP="00D429B5">
      <w:pPr>
        <w:pStyle w:val="Teksttreci0"/>
        <w:shd w:val="clear" w:color="auto" w:fill="auto"/>
        <w:ind w:firstLine="760"/>
        <w:jc w:val="both"/>
      </w:pPr>
      <w:r w:rsidRPr="00D429B5">
        <w:t>Biorąc pod uwagę brak stwierdzenia istotnych uchybi</w:t>
      </w:r>
      <w:r w:rsidRPr="00D429B5">
        <w:t>eń w dotychczasowej działalności strony postępowania, rozstrzygnięto jak w sentencji.</w:t>
      </w:r>
    </w:p>
    <w:p w:rsidR="00D429B5" w:rsidRDefault="00D429B5">
      <w:pPr>
        <w:pStyle w:val="Teksttreci0"/>
        <w:shd w:val="clear" w:color="auto" w:fill="auto"/>
        <w:ind w:firstLine="760"/>
        <w:jc w:val="both"/>
      </w:pPr>
    </w:p>
    <w:p w:rsidR="00933FFB" w:rsidRDefault="002E7B76" w:rsidP="00D429B5">
      <w:pPr>
        <w:pStyle w:val="Teksttreci20"/>
        <w:shd w:val="clear" w:color="auto" w:fill="auto"/>
        <w:ind w:left="0" w:firstLine="0"/>
      </w:pPr>
      <w:r>
        <w:rPr>
          <w:b/>
          <w:bCs/>
        </w:rPr>
        <w:t>POUCZENIE:</w:t>
      </w:r>
    </w:p>
    <w:p w:rsidR="00933FFB" w:rsidRDefault="002E7B76" w:rsidP="00D429B5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ind w:hanging="380"/>
        <w:jc w:val="both"/>
      </w:pPr>
      <w:r>
        <w:t>Od decyzji niniejszej przysługuje kontrolowanemu odwołanie do Prezesa Urzędu Ochrony Konkurencji i Konsumentów w Warszawie za pośrednictwem Warmińsko-Mazurski</w:t>
      </w:r>
      <w:r>
        <w:t>ego Wojewódzkiego Inspektora Inspekcji Handlowej w Olsztynie w terminie 14 dni od dnia jej doręczenia (art. 127, 129 k.p.a.).</w:t>
      </w:r>
    </w:p>
    <w:p w:rsidR="00933FFB" w:rsidRDefault="002E7B76" w:rsidP="00D429B5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ind w:hanging="380"/>
        <w:jc w:val="both"/>
      </w:pPr>
      <w:r>
        <w:t>Zapłaty kary pieniężnej należy dokonać w terminie 30 dni od dnia, w którym decyzja o wymierzeniu kary stała się ostateczna, zgodni</w:t>
      </w:r>
      <w:r>
        <w:t>e z art. 40a ust. 6 ustawy o jakości handlowej. Wpłaty należy dokonać na wskazane niżej konto bankowe (art. 40a ust. 7 ustawy o jakości handlowej).</w:t>
      </w:r>
    </w:p>
    <w:p w:rsidR="00933FFB" w:rsidRDefault="002E7B76" w:rsidP="00D429B5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ind w:hanging="380"/>
        <w:jc w:val="both"/>
      </w:pPr>
      <w:r>
        <w:t>Zgodnie z art. 40a ust. 8 ustawy o jakości handlowej w zakresie nieuregulowanym w ustawie, do kar pieniężnyc</w:t>
      </w:r>
      <w:r>
        <w:t>h stosuje się odpowiednio przepisy działu III ustawy z dnia 29 sierpnia 1997 r. Ordynacja podatkowa (tekst jednolity Dz. U. z 2017 r., poz. 201 ze zm.)</w:t>
      </w:r>
    </w:p>
    <w:p w:rsidR="00D429B5" w:rsidRDefault="00D429B5" w:rsidP="00D429B5">
      <w:pPr>
        <w:pStyle w:val="Teksttreci20"/>
        <w:shd w:val="clear" w:color="auto" w:fill="auto"/>
        <w:ind w:left="0" w:firstLine="0"/>
      </w:pPr>
    </w:p>
    <w:p w:rsidR="00933FFB" w:rsidRDefault="002E7B76" w:rsidP="00D429B5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933FFB" w:rsidRDefault="002E7B76" w:rsidP="00D429B5">
      <w:pPr>
        <w:pStyle w:val="Teksttreci20"/>
        <w:shd w:val="clear" w:color="auto" w:fill="auto"/>
        <w:ind w:left="0" w:firstLine="740"/>
      </w:pPr>
      <w:r>
        <w:t>ul. Dąbrowszczaków 10, 10-540 Olsztyn</w:t>
      </w:r>
    </w:p>
    <w:p w:rsidR="00933FFB" w:rsidRDefault="002E7B76" w:rsidP="00D429B5">
      <w:pPr>
        <w:pStyle w:val="Teksttreci20"/>
        <w:shd w:val="clear" w:color="auto" w:fill="auto"/>
        <w:ind w:left="0" w:firstLine="740"/>
      </w:pPr>
      <w:r>
        <w:t xml:space="preserve">Narodowy </w:t>
      </w:r>
      <w:r>
        <w:t>Bank Polski Oddział Okręgowy w Olsztynie</w:t>
      </w:r>
    </w:p>
    <w:p w:rsidR="00933FFB" w:rsidRDefault="002E7B76" w:rsidP="00D429B5">
      <w:pPr>
        <w:pStyle w:val="Teksttreci20"/>
        <w:shd w:val="clear" w:color="auto" w:fill="auto"/>
        <w:ind w:left="0" w:firstLine="740"/>
      </w:pPr>
      <w:r>
        <w:t xml:space="preserve">Nr rachunku: </w:t>
      </w:r>
      <w:r>
        <w:rPr>
          <w:b/>
          <w:bCs/>
        </w:rPr>
        <w:t>90 1010 1397 0032 0322 3100 0000</w:t>
      </w:r>
    </w:p>
    <w:p w:rsidR="00933FFB" w:rsidRDefault="00933FFB" w:rsidP="00D429B5"/>
    <w:p w:rsidR="00933FFB" w:rsidRDefault="002E7B76" w:rsidP="00D429B5">
      <w:pPr>
        <w:pStyle w:val="Teksttreci20"/>
        <w:shd w:val="clear" w:color="auto" w:fill="auto"/>
        <w:ind w:left="0" w:firstLine="0"/>
      </w:pPr>
      <w:r>
        <w:t>ROZDZIELNIK</w:t>
      </w:r>
    </w:p>
    <w:p w:rsidR="00D429B5" w:rsidRDefault="00D429B5" w:rsidP="00D429B5">
      <w:pPr>
        <w:pStyle w:val="Teksttreci20"/>
        <w:shd w:val="clear" w:color="auto" w:fill="auto"/>
        <w:ind w:left="0" w:firstLine="0"/>
      </w:pPr>
    </w:p>
    <w:p w:rsidR="00933FFB" w:rsidRDefault="002E7B76" w:rsidP="00D429B5">
      <w:pPr>
        <w:pStyle w:val="Teksttreci20"/>
        <w:shd w:val="clear" w:color="auto" w:fill="auto"/>
        <w:ind w:left="0" w:firstLine="0"/>
      </w:pPr>
      <w:r>
        <w:rPr>
          <w:u w:val="single"/>
        </w:rPr>
        <w:t>Otrzymują:</w:t>
      </w:r>
    </w:p>
    <w:p w:rsidR="00933FFB" w:rsidRPr="00807FF3" w:rsidRDefault="00807FF3" w:rsidP="00D429B5">
      <w:pPr>
        <w:pStyle w:val="Teksttreci20"/>
        <w:numPr>
          <w:ilvl w:val="0"/>
          <w:numId w:val="4"/>
        </w:numPr>
        <w:shd w:val="clear" w:color="auto" w:fill="auto"/>
        <w:tabs>
          <w:tab w:val="left" w:pos="754"/>
        </w:tabs>
        <w:ind w:left="760"/>
        <w:rPr>
          <w:b/>
          <w:i/>
        </w:rPr>
      </w:pPr>
      <w:r w:rsidRPr="00807FF3">
        <w:rPr>
          <w:b/>
          <w:i/>
        </w:rPr>
        <w:t xml:space="preserve">(Dane </w:t>
      </w:r>
      <w:proofErr w:type="spellStart"/>
      <w:r w:rsidRPr="00807FF3">
        <w:rPr>
          <w:b/>
          <w:i/>
        </w:rPr>
        <w:t>zanonimizowane</w:t>
      </w:r>
      <w:proofErr w:type="spellEnd"/>
      <w:r w:rsidRPr="00807FF3">
        <w:rPr>
          <w:b/>
          <w:i/>
        </w:rPr>
        <w:t>)</w:t>
      </w:r>
    </w:p>
    <w:p w:rsidR="00933FFB" w:rsidRDefault="002E7B76" w:rsidP="00D429B5">
      <w:pPr>
        <w:pStyle w:val="Teksttreci20"/>
        <w:numPr>
          <w:ilvl w:val="0"/>
          <w:numId w:val="4"/>
        </w:numPr>
        <w:shd w:val="clear" w:color="auto" w:fill="auto"/>
        <w:tabs>
          <w:tab w:val="left" w:pos="763"/>
        </w:tabs>
        <w:ind w:left="0" w:firstLine="400"/>
      </w:pPr>
      <w:r>
        <w:t>Wydz. Budżetowo-Administracyjny Wojewódzkiego Inspektoratu Inspekcji Handlowej w Olsztynie.</w:t>
      </w:r>
    </w:p>
    <w:p w:rsidR="00D429B5" w:rsidRDefault="00D429B5" w:rsidP="00D429B5">
      <w:pPr>
        <w:pStyle w:val="Teksttreci20"/>
        <w:numPr>
          <w:ilvl w:val="0"/>
          <w:numId w:val="4"/>
        </w:numPr>
        <w:shd w:val="clear" w:color="auto" w:fill="auto"/>
        <w:tabs>
          <w:tab w:val="left" w:pos="763"/>
        </w:tabs>
        <w:ind w:left="0" w:firstLine="400"/>
      </w:pPr>
      <w:r>
        <w:t>a/a</w:t>
      </w:r>
    </w:p>
    <w:p w:rsidR="00933FFB" w:rsidRDefault="00933FFB">
      <w:pPr>
        <w:framePr w:w="373" w:h="340" w:hSpace="411" w:wrap="notBeside" w:vAnchor="text" w:hAnchor="text" w:y="1"/>
        <w:rPr>
          <w:sz w:val="2"/>
          <w:szCs w:val="2"/>
        </w:rPr>
      </w:pPr>
    </w:p>
    <w:p w:rsidR="00933FFB" w:rsidRDefault="00933FFB">
      <w:pPr>
        <w:spacing w:line="1" w:lineRule="exact"/>
      </w:pPr>
    </w:p>
    <w:sectPr w:rsidR="00933FFB" w:rsidSect="00D429B5">
      <w:footerReference w:type="default" r:id="rId7"/>
      <w:footerReference w:type="first" r:id="rId8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76" w:rsidRDefault="002E7B76" w:rsidP="00933FFB">
      <w:r>
        <w:separator/>
      </w:r>
    </w:p>
  </w:endnote>
  <w:endnote w:type="continuationSeparator" w:id="0">
    <w:p w:rsidR="002E7B76" w:rsidRDefault="002E7B76" w:rsidP="0093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FB" w:rsidRDefault="00933FFB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FFB" w:rsidRDefault="00933FFB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76" w:rsidRDefault="002E7B76"/>
  </w:footnote>
  <w:footnote w:type="continuationSeparator" w:id="0">
    <w:p w:rsidR="002E7B76" w:rsidRDefault="002E7B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277"/>
    <w:multiLevelType w:val="multilevel"/>
    <w:tmpl w:val="0C5C9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F417B5"/>
    <w:multiLevelType w:val="multilevel"/>
    <w:tmpl w:val="85245E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E207F"/>
    <w:multiLevelType w:val="multilevel"/>
    <w:tmpl w:val="A7923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D2701"/>
    <w:multiLevelType w:val="multilevel"/>
    <w:tmpl w:val="342E4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3FFB"/>
    <w:rsid w:val="002E7B76"/>
    <w:rsid w:val="00807FF3"/>
    <w:rsid w:val="00933FFB"/>
    <w:rsid w:val="00D4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3F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3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5693"/>
      <w:sz w:val="56"/>
      <w:szCs w:val="56"/>
      <w:u w:val="none"/>
    </w:rPr>
  </w:style>
  <w:style w:type="character" w:customStyle="1" w:styleId="Nagwek2">
    <w:name w:val="Nagłówek #2_"/>
    <w:basedOn w:val="Domylnaczcionkaakapitu"/>
    <w:link w:val="Nagwek20"/>
    <w:rsid w:val="00933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93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933F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933FF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93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3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33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rsid w:val="00933FFB"/>
    <w:pPr>
      <w:shd w:val="clear" w:color="auto" w:fill="FFFFFF"/>
      <w:spacing w:after="690"/>
      <w:ind w:left="1810"/>
      <w:outlineLvl w:val="0"/>
    </w:pPr>
    <w:rPr>
      <w:rFonts w:ascii="Times New Roman" w:eastAsia="Times New Roman" w:hAnsi="Times New Roman" w:cs="Times New Roman"/>
      <w:color w:val="485693"/>
      <w:sz w:val="56"/>
      <w:szCs w:val="56"/>
    </w:rPr>
  </w:style>
  <w:style w:type="paragraph" w:customStyle="1" w:styleId="Nagwek20">
    <w:name w:val="Nagłówek #2"/>
    <w:basedOn w:val="Normalny"/>
    <w:link w:val="Nagwek2"/>
    <w:rsid w:val="00933FFB"/>
    <w:pPr>
      <w:shd w:val="clear" w:color="auto" w:fill="FFFFFF"/>
      <w:spacing w:after="45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933FFB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933FFB"/>
    <w:pPr>
      <w:shd w:val="clear" w:color="auto" w:fill="FFFFFF"/>
    </w:pPr>
    <w:rPr>
      <w:rFonts w:ascii="Arial" w:eastAsia="Arial" w:hAnsi="Arial" w:cs="Arial"/>
    </w:rPr>
  </w:style>
  <w:style w:type="paragraph" w:customStyle="1" w:styleId="Teksttreci40">
    <w:name w:val="Tekst treści (4)"/>
    <w:basedOn w:val="Normalny"/>
    <w:link w:val="Teksttreci4"/>
    <w:rsid w:val="00933FFB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33FFB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Nagweklubstopka20">
    <w:name w:val="Nagłówek lub stopka (2)"/>
    <w:basedOn w:val="Normalny"/>
    <w:link w:val="Nagweklubstopka2"/>
    <w:rsid w:val="00933F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33FFB"/>
    <w:pPr>
      <w:shd w:val="clear" w:color="auto" w:fill="FFFFFF"/>
      <w:ind w:left="3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B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2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9B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42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9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2</cp:revision>
  <dcterms:created xsi:type="dcterms:W3CDTF">2019-12-12T18:16:00Z</dcterms:created>
  <dcterms:modified xsi:type="dcterms:W3CDTF">2019-12-12T18:32:00Z</dcterms:modified>
</cp:coreProperties>
</file>