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8" w:rsidRDefault="007C03D8">
      <w:pPr>
        <w:spacing w:line="1" w:lineRule="exact"/>
      </w:pPr>
    </w:p>
    <w:p w:rsidR="007C03D8" w:rsidRPr="00F32FE1" w:rsidRDefault="00F32FE1" w:rsidP="00F32FE1">
      <w:pPr>
        <w:pStyle w:val="Teksttreci0"/>
        <w:shd w:val="clear" w:color="auto" w:fill="auto"/>
        <w:spacing w:line="240" w:lineRule="auto"/>
        <w:ind w:left="5670" w:firstLine="0"/>
      </w:pPr>
      <w:r>
        <w:t>Olsztyn, dnia 18</w:t>
      </w:r>
      <w:r w:rsidR="00DC6776" w:rsidRPr="00F32FE1">
        <w:t xml:space="preserve"> października 2017 r.</w:t>
      </w:r>
    </w:p>
    <w:p w:rsidR="007C03D8" w:rsidRPr="00F32FE1" w:rsidRDefault="00DC6776" w:rsidP="00F32FE1">
      <w:pPr>
        <w:pStyle w:val="Nagwek10"/>
        <w:keepNext/>
        <w:keepLines/>
        <w:shd w:val="clear" w:color="auto" w:fill="auto"/>
        <w:spacing w:after="0" w:line="360" w:lineRule="auto"/>
        <w:jc w:val="both"/>
      </w:pPr>
      <w:bookmarkStart w:id="0" w:name="bookmark0"/>
      <w:bookmarkStart w:id="1" w:name="bookmark1"/>
      <w:r w:rsidRPr="00F32FE1">
        <w:t>WARMIŃSKO-MAZURSKI</w:t>
      </w:r>
      <w:bookmarkEnd w:id="0"/>
      <w:bookmarkEnd w:id="1"/>
    </w:p>
    <w:p w:rsidR="007C03D8" w:rsidRPr="00F32FE1" w:rsidRDefault="00DC6776" w:rsidP="00F32FE1">
      <w:pPr>
        <w:pStyle w:val="Nagwek10"/>
        <w:keepNext/>
        <w:keepLines/>
        <w:shd w:val="clear" w:color="auto" w:fill="auto"/>
        <w:spacing w:after="0" w:line="360" w:lineRule="auto"/>
        <w:jc w:val="both"/>
      </w:pPr>
      <w:bookmarkStart w:id="2" w:name="bookmark2"/>
      <w:bookmarkStart w:id="3" w:name="bookmark3"/>
      <w:r w:rsidRPr="00F32FE1">
        <w:t>WOJEWÓDZKI INSPEKTOR</w:t>
      </w:r>
      <w:bookmarkEnd w:id="2"/>
      <w:bookmarkEnd w:id="3"/>
    </w:p>
    <w:p w:rsidR="007C03D8" w:rsidRPr="00F32FE1" w:rsidRDefault="00DC6776" w:rsidP="00F32FE1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F32FE1">
        <w:t>INSPEKCJI HANDLOWEJ</w:t>
      </w:r>
      <w:bookmarkEnd w:id="4"/>
      <w:bookmarkEnd w:id="5"/>
    </w:p>
    <w:p w:rsidR="00F32FE1" w:rsidRDefault="00DC6776" w:rsidP="00F32FE1">
      <w:pPr>
        <w:pStyle w:val="Teksttreci0"/>
        <w:shd w:val="clear" w:color="auto" w:fill="auto"/>
        <w:spacing w:line="240" w:lineRule="auto"/>
        <w:ind w:firstLine="0"/>
      </w:pPr>
      <w:r w:rsidRPr="00F32FE1">
        <w:t>KŻ.8361.52.2017.GM</w:t>
      </w:r>
    </w:p>
    <w:p w:rsidR="00F32FE1" w:rsidRDefault="00F32FE1" w:rsidP="00F32FE1">
      <w:pPr>
        <w:pStyle w:val="Teksttreci0"/>
        <w:shd w:val="clear" w:color="auto" w:fill="auto"/>
        <w:spacing w:line="240" w:lineRule="auto"/>
        <w:ind w:firstLine="0"/>
      </w:pPr>
    </w:p>
    <w:p w:rsidR="00F32FE1" w:rsidRDefault="00F32FE1" w:rsidP="00F32FE1">
      <w:pPr>
        <w:pStyle w:val="Teksttreci0"/>
        <w:shd w:val="clear" w:color="auto" w:fill="auto"/>
        <w:spacing w:line="240" w:lineRule="auto"/>
        <w:ind w:firstLine="0"/>
      </w:pPr>
    </w:p>
    <w:p w:rsidR="00F32FE1" w:rsidRPr="00F32FE1" w:rsidRDefault="00F32FE1" w:rsidP="00F32FE1">
      <w:pPr>
        <w:pStyle w:val="Teksttreci0"/>
        <w:shd w:val="clear" w:color="auto" w:fill="auto"/>
        <w:spacing w:line="240" w:lineRule="auto"/>
        <w:ind w:left="5670" w:firstLine="0"/>
        <w:rPr>
          <w:b/>
          <w:i/>
        </w:rPr>
      </w:pPr>
      <w:r w:rsidRPr="00F32FE1">
        <w:rPr>
          <w:b/>
          <w:i/>
        </w:rPr>
        <w:t xml:space="preserve">(Dane </w:t>
      </w:r>
      <w:proofErr w:type="spellStart"/>
      <w:r w:rsidRPr="00F32FE1">
        <w:rPr>
          <w:b/>
          <w:i/>
        </w:rPr>
        <w:t>zanonimizowane</w:t>
      </w:r>
      <w:proofErr w:type="spellEnd"/>
      <w:r w:rsidRPr="00F32FE1">
        <w:rPr>
          <w:b/>
          <w:i/>
        </w:rPr>
        <w:t>)</w:t>
      </w:r>
    </w:p>
    <w:p w:rsidR="00F32FE1" w:rsidRDefault="00F32FE1" w:rsidP="00F32FE1">
      <w:pPr>
        <w:pStyle w:val="Teksttreci0"/>
        <w:shd w:val="clear" w:color="auto" w:fill="auto"/>
        <w:spacing w:line="240" w:lineRule="auto"/>
        <w:ind w:firstLine="0"/>
      </w:pPr>
    </w:p>
    <w:p w:rsidR="00F32FE1" w:rsidRPr="00F32FE1" w:rsidRDefault="00F32FE1" w:rsidP="00F32FE1">
      <w:pPr>
        <w:pStyle w:val="Teksttreci0"/>
        <w:shd w:val="clear" w:color="auto" w:fill="auto"/>
        <w:spacing w:line="240" w:lineRule="auto"/>
        <w:ind w:firstLine="0"/>
      </w:pPr>
    </w:p>
    <w:p w:rsidR="00F32FE1" w:rsidRPr="00F32FE1" w:rsidRDefault="00F32FE1" w:rsidP="00F32FE1">
      <w:pPr>
        <w:pStyle w:val="Teksttreci0"/>
        <w:shd w:val="clear" w:color="auto" w:fill="auto"/>
        <w:spacing w:line="240" w:lineRule="auto"/>
        <w:ind w:firstLine="0"/>
      </w:pPr>
    </w:p>
    <w:p w:rsidR="007C03D8" w:rsidRPr="00B4799F" w:rsidRDefault="00DC6776" w:rsidP="00B4799F">
      <w:pPr>
        <w:pStyle w:val="Teksttreci0"/>
        <w:shd w:val="clear" w:color="auto" w:fill="auto"/>
        <w:ind w:firstLine="0"/>
        <w:jc w:val="center"/>
        <w:rPr>
          <w:b/>
        </w:rPr>
      </w:pPr>
      <w:r w:rsidRPr="00B4799F">
        <w:rPr>
          <w:b/>
        </w:rPr>
        <w:t>DECYZJA</w:t>
      </w:r>
    </w:p>
    <w:p w:rsidR="007C03D8" w:rsidRDefault="00DC6776" w:rsidP="00B4799F">
      <w:pPr>
        <w:pStyle w:val="Teksttreci0"/>
        <w:shd w:val="clear" w:color="auto" w:fill="auto"/>
        <w:ind w:firstLine="0"/>
        <w:jc w:val="both"/>
      </w:pPr>
      <w:r w:rsidRPr="00B4799F">
        <w:t xml:space="preserve">Działając w oparciu o art. 40a ust. 4 oraz art. 40a ust. 1 </w:t>
      </w:r>
      <w:proofErr w:type="spellStart"/>
      <w:r w:rsidRPr="00B4799F">
        <w:t>pkt</w:t>
      </w:r>
      <w:proofErr w:type="spellEnd"/>
      <w:r w:rsidRPr="00B4799F">
        <w:t xml:space="preserve"> 3 ustawy z dnia 21 grudnia 2000 r. o jakości </w:t>
      </w:r>
      <w:r w:rsidRPr="00B4799F">
        <w:t>handlowej artykułów rolno-spożywczych (tekst jednolity Dz. U. z 2016 r., poz. 1604 ze zm.), /dalej: „ustawą o jakości handlowej”/ oraz art. 104 ustawy z dnia 14 czerwca 1960 r. - Kodeks postępowania administracyjnego (tekst jednolity Dz. U. z 2017 r., poz.</w:t>
      </w:r>
      <w:r w:rsidRPr="00B4799F">
        <w:t xml:space="preserve"> 1257) /dalej: „k.p.a.”/ po przeprowadzeniu postępowania administracyjnego</w:t>
      </w:r>
    </w:p>
    <w:p w:rsidR="00B4799F" w:rsidRPr="00B4799F" w:rsidRDefault="00B4799F" w:rsidP="00B4799F">
      <w:pPr>
        <w:pStyle w:val="Teksttreci0"/>
        <w:shd w:val="clear" w:color="auto" w:fill="auto"/>
        <w:ind w:firstLine="0"/>
        <w:jc w:val="both"/>
      </w:pPr>
    </w:p>
    <w:p w:rsidR="007C03D8" w:rsidRPr="00B4799F" w:rsidRDefault="00DC6776" w:rsidP="00B4799F">
      <w:pPr>
        <w:pStyle w:val="Teksttreci0"/>
        <w:shd w:val="clear" w:color="auto" w:fill="auto"/>
        <w:ind w:firstLine="0"/>
        <w:jc w:val="center"/>
        <w:rPr>
          <w:b/>
        </w:rPr>
      </w:pPr>
      <w:r w:rsidRPr="00B4799F">
        <w:rPr>
          <w:b/>
        </w:rPr>
        <w:t>wymierzam</w:t>
      </w:r>
    </w:p>
    <w:p w:rsidR="007C03D8" w:rsidRDefault="0033148C" w:rsidP="00B4799F">
      <w:pPr>
        <w:pStyle w:val="Teksttreci0"/>
        <w:shd w:val="clear" w:color="auto" w:fill="auto"/>
        <w:ind w:firstLine="720"/>
        <w:jc w:val="both"/>
      </w:pPr>
      <w:r w:rsidRPr="0033148C">
        <w:rPr>
          <w:b/>
          <w:bCs/>
          <w:i/>
        </w:rPr>
        <w:t xml:space="preserve">(Dane </w:t>
      </w:r>
      <w:proofErr w:type="spellStart"/>
      <w:r w:rsidRPr="0033148C">
        <w:rPr>
          <w:b/>
          <w:bCs/>
          <w:i/>
        </w:rPr>
        <w:t>zanonimizowane</w:t>
      </w:r>
      <w:proofErr w:type="spellEnd"/>
      <w:r w:rsidRPr="0033148C">
        <w:rPr>
          <w:b/>
          <w:bCs/>
          <w:i/>
        </w:rPr>
        <w:t>)</w:t>
      </w:r>
      <w:r w:rsidR="00DC6776" w:rsidRPr="00B4799F">
        <w:t xml:space="preserve">, karę pieniężną w kwocie 500,00 </w:t>
      </w:r>
      <w:proofErr w:type="spellStart"/>
      <w:r w:rsidR="00DC6776" w:rsidRPr="00B4799F">
        <w:t>zl</w:t>
      </w:r>
      <w:proofErr w:type="spellEnd"/>
      <w:r w:rsidR="00DC6776" w:rsidRPr="00B4799F">
        <w:t xml:space="preserve"> (pięćset złotych) za wprowadzenie do obrotu jednej partii </w:t>
      </w:r>
      <w:proofErr w:type="spellStart"/>
      <w:r w:rsidR="00DC6776" w:rsidRPr="00B4799F">
        <w:t>Limandy</w:t>
      </w:r>
      <w:proofErr w:type="spellEnd"/>
      <w:r w:rsidR="00DC6776" w:rsidRPr="00B4799F">
        <w:t xml:space="preserve"> </w:t>
      </w:r>
      <w:proofErr w:type="spellStart"/>
      <w:r w:rsidR="00DC6776" w:rsidRPr="00B4799F">
        <w:t>żółtopłetwej</w:t>
      </w:r>
      <w:proofErr w:type="spellEnd"/>
      <w:r w:rsidR="00DC6776" w:rsidRPr="00B4799F">
        <w:t xml:space="preserve"> </w:t>
      </w:r>
      <w:r w:rsidR="00DC6776" w:rsidRPr="00B4799F">
        <w:rPr>
          <w:b/>
          <w:bCs/>
        </w:rPr>
        <w:t xml:space="preserve">filety b/s, glazura 25%, </w:t>
      </w:r>
      <w:r w:rsidR="00DC6776" w:rsidRPr="00B4799F">
        <w:t>w cenie 19,50 zł/kg, w ilości 6 kg, wartości 117 zł, najlepiej spożyć przed: 18.11.2018,da</w:t>
      </w:r>
      <w:r w:rsidR="00DC6776" w:rsidRPr="00B4799F">
        <w:t xml:space="preserve">ta zamrożenia 15.09.2016, numer partii 514, dystrybutor: </w:t>
      </w:r>
      <w:r w:rsidRPr="0033148C">
        <w:rPr>
          <w:b/>
          <w:i/>
        </w:rPr>
        <w:t xml:space="preserve">(Dane </w:t>
      </w:r>
      <w:proofErr w:type="spellStart"/>
      <w:r w:rsidRPr="0033148C">
        <w:rPr>
          <w:b/>
          <w:i/>
        </w:rPr>
        <w:t>zanonimizowane</w:t>
      </w:r>
      <w:proofErr w:type="spellEnd"/>
      <w:r w:rsidRPr="0033148C">
        <w:rPr>
          <w:b/>
          <w:i/>
        </w:rPr>
        <w:t>)</w:t>
      </w:r>
      <w:r w:rsidR="00DC6776" w:rsidRPr="00B4799F">
        <w:t xml:space="preserve">, importer: </w:t>
      </w:r>
      <w:r w:rsidRPr="0033148C">
        <w:rPr>
          <w:b/>
          <w:i/>
        </w:rPr>
        <w:t xml:space="preserve">(Dane </w:t>
      </w:r>
      <w:proofErr w:type="spellStart"/>
      <w:r w:rsidRPr="0033148C">
        <w:rPr>
          <w:b/>
          <w:i/>
        </w:rPr>
        <w:t>zanonimizowane</w:t>
      </w:r>
      <w:proofErr w:type="spellEnd"/>
      <w:r w:rsidRPr="0033148C">
        <w:rPr>
          <w:b/>
          <w:i/>
        </w:rPr>
        <w:t>)</w:t>
      </w:r>
      <w:r w:rsidR="00DC6776" w:rsidRPr="00B4799F">
        <w:t>,</w:t>
      </w:r>
      <w:r>
        <w:t xml:space="preserve"> </w:t>
      </w:r>
      <w:r w:rsidR="00DC6776" w:rsidRPr="00B4799F">
        <w:t xml:space="preserve"> niewłaściwej jakości handlowej z uwagi na zawyżoną zawartość gla</w:t>
      </w:r>
      <w:r w:rsidR="00DC6776" w:rsidRPr="00B4799F">
        <w:t>zury.</w:t>
      </w:r>
    </w:p>
    <w:p w:rsidR="0033148C" w:rsidRPr="00B4799F" w:rsidRDefault="0033148C" w:rsidP="00B4799F">
      <w:pPr>
        <w:pStyle w:val="Teksttreci0"/>
        <w:shd w:val="clear" w:color="auto" w:fill="auto"/>
        <w:ind w:firstLine="720"/>
        <w:jc w:val="both"/>
      </w:pPr>
    </w:p>
    <w:p w:rsidR="007C03D8" w:rsidRPr="00B4799F" w:rsidRDefault="00DC6776" w:rsidP="00B4799F">
      <w:pPr>
        <w:pStyle w:val="Teksttreci0"/>
        <w:shd w:val="clear" w:color="auto" w:fill="auto"/>
        <w:ind w:firstLine="0"/>
        <w:jc w:val="center"/>
      </w:pPr>
      <w:r w:rsidRPr="00B4799F">
        <w:rPr>
          <w:b/>
          <w:bCs/>
        </w:rPr>
        <w:t>UZASADNIENIE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W dniach 30 maja - 1 czerwca 2017 r. na podstawie upoważnienia Warmińsko- Mazurskiego Wojewódzkiego Inspektora Inspekcji Handlowej nr KŹ.8356.54.2017 z dnia 30 maja 2017 r. inspektorzy Wojewódzkiego Inspektoratu Inspekcji Handlowej w Ols</w:t>
      </w:r>
      <w:r w:rsidRPr="00B4799F">
        <w:t xml:space="preserve">ztynie przeprowadzili kontrolę w </w:t>
      </w:r>
      <w:r w:rsidR="00E910C4" w:rsidRPr="00E910C4">
        <w:rPr>
          <w:b/>
          <w:i/>
        </w:rPr>
        <w:t xml:space="preserve">(Dane </w:t>
      </w:r>
      <w:proofErr w:type="spellStart"/>
      <w:r w:rsidR="00E910C4" w:rsidRPr="00E910C4">
        <w:rPr>
          <w:b/>
          <w:i/>
        </w:rPr>
        <w:t>zanonimizowane</w:t>
      </w:r>
      <w:proofErr w:type="spellEnd"/>
      <w:r w:rsidR="00E910C4" w:rsidRPr="00E910C4">
        <w:rPr>
          <w:b/>
          <w:i/>
        </w:rPr>
        <w:t>)</w:t>
      </w:r>
      <w:r w:rsidRPr="00B4799F">
        <w:t xml:space="preserve">, należącym do </w:t>
      </w:r>
      <w:r w:rsidR="00E910C4" w:rsidRPr="00E910C4">
        <w:rPr>
          <w:b/>
          <w:bCs/>
          <w:i/>
        </w:rPr>
        <w:t xml:space="preserve">(Dane </w:t>
      </w:r>
      <w:proofErr w:type="spellStart"/>
      <w:r w:rsidR="00E910C4" w:rsidRPr="00E910C4">
        <w:rPr>
          <w:b/>
          <w:bCs/>
          <w:i/>
        </w:rPr>
        <w:t>zanonimizowane</w:t>
      </w:r>
      <w:proofErr w:type="spellEnd"/>
      <w:r w:rsidR="00E910C4" w:rsidRPr="00E910C4">
        <w:rPr>
          <w:b/>
          <w:bCs/>
          <w:i/>
        </w:rPr>
        <w:t>)</w:t>
      </w:r>
      <w:r w:rsidRPr="00B4799F">
        <w:t>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Kontrolę przeprowadzono na podstawie art. 3 ust. 1-3 Rozporządzenia Parla</w:t>
      </w:r>
      <w:r w:rsidRPr="00B4799F">
        <w:t>mentu Europejskiego i Rady (WE) Nr 882/2004 z dnia 29 kwietnia 2004 r. w sprawie kontroli urzędowych przeprowadzanych w celu sprawdzenia zgodności z prawem paszowym i żywnościowym oraz regułami dotyczącymi zdrowia zwierząt i dobrostanu zwierząt (Dz. Urz. U</w:t>
      </w:r>
      <w:r w:rsidRPr="00B4799F">
        <w:t xml:space="preserve">E L. 165 z 30.04.2004, str. 1-141, Polskie wydanie specjalne Rozdział 3 Tom 45 P. 200-251 z </w:t>
      </w:r>
      <w:proofErr w:type="spellStart"/>
      <w:r w:rsidRPr="00B4799F">
        <w:t>późn</w:t>
      </w:r>
      <w:proofErr w:type="spellEnd"/>
      <w:r w:rsidRPr="00B4799F">
        <w:t xml:space="preserve">. zm.), art. 17 ust. 3 ustawy z dnia 21 grudnia 2000 r. o jakości handlowej artykułów </w:t>
      </w:r>
      <w:r w:rsidRPr="00B4799F">
        <w:lastRenderedPageBreak/>
        <w:t>rolno-spożywczych (tekst jednolity Dz. U. z 2016 r., poz. 1604 ze zm.), ar</w:t>
      </w:r>
      <w:r w:rsidRPr="00B4799F">
        <w:t xml:space="preserve">t. 3 ust. 1 </w:t>
      </w:r>
      <w:proofErr w:type="spellStart"/>
      <w:r w:rsidRPr="00B4799F">
        <w:t>pkt</w:t>
      </w:r>
      <w:proofErr w:type="spellEnd"/>
      <w:r w:rsidRPr="00B4799F">
        <w:t xml:space="preserve"> 1, 2 i 6 ustawy z dnia 15 grudnia 2000 r. o Inspekcji Handlowej (tekst jednolity Dz. U. z 2016 r., poz. 1059 ze zm.).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rPr>
          <w:b/>
          <w:bCs/>
        </w:rPr>
        <w:t xml:space="preserve">W </w:t>
      </w:r>
      <w:r w:rsidRPr="00B4799F">
        <w:t xml:space="preserve">wyniku kontroli zakwestionowano </w:t>
      </w:r>
      <w:r w:rsidRPr="00B4799F">
        <w:rPr>
          <w:b/>
          <w:bCs/>
        </w:rPr>
        <w:t xml:space="preserve">1 partię </w:t>
      </w:r>
      <w:proofErr w:type="spellStart"/>
      <w:r w:rsidRPr="00B4799F">
        <w:rPr>
          <w:b/>
          <w:bCs/>
        </w:rPr>
        <w:t>limandy</w:t>
      </w:r>
      <w:proofErr w:type="spellEnd"/>
      <w:r w:rsidRPr="00B4799F">
        <w:rPr>
          <w:b/>
          <w:bCs/>
        </w:rPr>
        <w:t xml:space="preserve"> </w:t>
      </w:r>
      <w:proofErr w:type="spellStart"/>
      <w:r w:rsidRPr="00B4799F">
        <w:rPr>
          <w:b/>
          <w:bCs/>
        </w:rPr>
        <w:t>żółtopłetwej</w:t>
      </w:r>
      <w:proofErr w:type="spellEnd"/>
      <w:r w:rsidRPr="00B4799F">
        <w:rPr>
          <w:b/>
          <w:bCs/>
        </w:rPr>
        <w:t xml:space="preserve"> filety b/s, glazura 25%, </w:t>
      </w:r>
      <w:r w:rsidRPr="00B4799F">
        <w:t>w cenie 19,50 zł/kg, w ilości 6 k</w:t>
      </w:r>
      <w:r w:rsidRPr="00B4799F">
        <w:t xml:space="preserve">g, wartości 117 zł, najlepiej spożyć przed: 18.11.2018, data zamrożenia 15.09.2016, numer partii 514, dystrybutor: </w:t>
      </w:r>
      <w:r w:rsidR="00602B70" w:rsidRPr="00602B70">
        <w:rPr>
          <w:b/>
          <w:i/>
        </w:rPr>
        <w:t xml:space="preserve">(Dane </w:t>
      </w:r>
      <w:proofErr w:type="spellStart"/>
      <w:r w:rsidR="00602B70" w:rsidRPr="00602B70">
        <w:rPr>
          <w:b/>
          <w:i/>
        </w:rPr>
        <w:t>zanonimizowane</w:t>
      </w:r>
      <w:proofErr w:type="spellEnd"/>
      <w:r w:rsidR="00602B70" w:rsidRPr="00602B70">
        <w:rPr>
          <w:b/>
          <w:i/>
        </w:rPr>
        <w:t>)</w:t>
      </w:r>
      <w:r w:rsidRPr="00B4799F">
        <w:t xml:space="preserve">, importer: </w:t>
      </w:r>
      <w:r w:rsidR="00602B70" w:rsidRPr="00602B70">
        <w:rPr>
          <w:b/>
          <w:i/>
        </w:rPr>
        <w:t xml:space="preserve">(Dane </w:t>
      </w:r>
      <w:proofErr w:type="spellStart"/>
      <w:r w:rsidR="00602B70" w:rsidRPr="00602B70">
        <w:rPr>
          <w:b/>
          <w:i/>
        </w:rPr>
        <w:t>zanonimizowane</w:t>
      </w:r>
      <w:proofErr w:type="spellEnd"/>
      <w:r w:rsidR="00602B70" w:rsidRPr="00602B70">
        <w:rPr>
          <w:b/>
          <w:i/>
        </w:rPr>
        <w:t>)</w:t>
      </w:r>
      <w:r w:rsidRPr="00B4799F">
        <w:t>. Stwier</w:t>
      </w:r>
      <w:r w:rsidRPr="00B4799F">
        <w:t>dzona nieprawidłowość dotyczyła wyższej zawartości glazury w porównaniu z wymaganiami określonymi w deklaracji na opakowaniu.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Badania laboratoryjne przeprowadzone w dniu 1 czerwca 2017 r. przez Urząd Ochrony Konkurencji i Konsumentów Laboratorium Kontrolno</w:t>
      </w:r>
      <w:r w:rsidRPr="00B4799F">
        <w:t>-Analityczne z siedzibą w Olsztynie ul. Poprzeczna 19, 10-282 Olsztyn, wykazały zawartość glazury w ilości 38,9 %, natomiast na opakowaniu zbiorczym zadeklarowano 25 % zawartości glazury, przy niepewności wyniku badania 3,2% (sprawozdanie z badań Nr 420/20</w:t>
      </w:r>
      <w:r w:rsidRPr="00B4799F">
        <w:t>17 z dnia 6 czerwca 2017 r.).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 xml:space="preserve">Pismem z dnia 22 września 2017 r. Warmińsko-Mazurski Wojewódzki Inspektor Inspekcji Handlowej poinformował </w:t>
      </w:r>
      <w:r w:rsidR="00602B70" w:rsidRPr="00602B70">
        <w:rPr>
          <w:b/>
          <w:bCs/>
        </w:rPr>
        <w:t xml:space="preserve">(Dane </w:t>
      </w:r>
      <w:proofErr w:type="spellStart"/>
      <w:r w:rsidR="00602B70" w:rsidRPr="00602B70">
        <w:rPr>
          <w:b/>
          <w:bCs/>
        </w:rPr>
        <w:t>zanonimizowane</w:t>
      </w:r>
      <w:proofErr w:type="spellEnd"/>
      <w:r w:rsidR="00602B70" w:rsidRPr="00602B70">
        <w:rPr>
          <w:b/>
          <w:bCs/>
        </w:rPr>
        <w:t>)</w:t>
      </w:r>
      <w:r w:rsidRPr="00B4799F">
        <w:t xml:space="preserve"> o wszczęciu postępowania </w:t>
      </w:r>
      <w:r w:rsidRPr="00B4799F">
        <w:t>administracyjnego oraz o przysługującym stronie prawie do zapoznania się z aktami sprawy i prawie wypowiedzenia się co do zebranych dowodów i materiałów oraz zobowiązał do przesłania deklaracji podatkowej za ostatni rok rozliczeniowy oraz oświadczenia o li</w:t>
      </w:r>
      <w:r w:rsidRPr="00B4799F">
        <w:t>czbie średniorocznie zatrudnionych pracowników.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Strona postępowania nie skorzystała z przysługujących Jej uprawnień; za pismem z dnia 28 września 2017 r. przekazała oświadczenie o liczbie średniorocznie zatrudnionych pracowników oraz kopię zeznania o wysok</w:t>
      </w:r>
      <w:r w:rsidRPr="00B4799F">
        <w:t>ości osiągniętego dochodu za 2016 r.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Pismem z dnia 5 października 2017 r. Warmińsko-Mazurski Wojewódzki Inspektor Inspekcji Handlowej poinformował stronę o zakończeniu postępowania administracyjnego w przedmiotowej sprawie, a także o przysługującym Jej upr</w:t>
      </w:r>
      <w:r w:rsidRPr="00B4799F">
        <w:t>awnieniu do zapoznania się z aktami sprawy i prawie wypowiedzenia się co do zebranych dowodów i materiałów.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Strona postępowania nie skorzystała z ww. uprawnień.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Warmińsko-Mazurski Wojewódzki Inspektor Inspekcji Handlowej ustalił i stwierdził, co następuje.</w:t>
      </w:r>
    </w:p>
    <w:p w:rsidR="007C03D8" w:rsidRPr="00B4799F" w:rsidRDefault="00DC6776" w:rsidP="00B4799F">
      <w:pPr>
        <w:pStyle w:val="Teksttreci0"/>
        <w:shd w:val="clear" w:color="auto" w:fill="auto"/>
        <w:ind w:firstLine="0"/>
        <w:jc w:val="both"/>
      </w:pPr>
      <w:r w:rsidRPr="00B4799F">
        <w:t xml:space="preserve">Wprowadzenie do obrotu artykułu rolno spożywczego niewłaściwej jakości handlowej stanowi naruszenie art. 40a ust. 1 </w:t>
      </w:r>
      <w:proofErr w:type="spellStart"/>
      <w:r w:rsidRPr="00B4799F">
        <w:t>pkt</w:t>
      </w:r>
      <w:proofErr w:type="spellEnd"/>
      <w:r w:rsidRPr="00B4799F">
        <w:t xml:space="preserve"> 3 ustawy o jakości handlowej, za które, w myśl cytowanego przepisu, grozi kara pieniężna w wysokości do pięciokrotnej wartości korzyści</w:t>
      </w:r>
      <w:r w:rsidRPr="00B4799F">
        <w:t xml:space="preserve"> majątkowej uzyskanej lub która mogłaby zostać uzyskana przez wprowadzenie do obrotu artykułów rolno-spożywczych </w:t>
      </w:r>
      <w:proofErr w:type="spellStart"/>
      <w:r w:rsidRPr="00B4799F">
        <w:t>nieodpo</w:t>
      </w:r>
      <w:proofErr w:type="spellEnd"/>
      <w:r w:rsidRPr="00B4799F">
        <w:t xml:space="preserve"> władających jakości handlowej określonej w przepisach lub </w:t>
      </w:r>
      <w:r w:rsidRPr="00B4799F">
        <w:lastRenderedPageBreak/>
        <w:t>deklarowanej przez producenta w oznakowaniu, nie niższej jednak niż 500 zł.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A</w:t>
      </w:r>
      <w:r w:rsidRPr="00B4799F">
        <w:t>rt. 17 ust. 1 rozporządzenia Parlamentu Europejskiego i Rady (WE) Nr 178/2002 z dnia 28 stycznia 2002 r. ustanawiającego ogólne zasady i wymagania prawa żywnościowego, powołującego Europejski Urząd ds. Bezpieczeństwa Żywności oraz ustanawiającego procedury</w:t>
      </w:r>
      <w:r w:rsidRPr="00B4799F">
        <w:t xml:space="preserve"> w zakresie bezpieczeństwa żywności (Dz. Urz. UE L. 31 str. 1 ze zm.) stanowi, że podmioty działające na rynku spożywczym i pasz zapewniają, na wszystkich etapach produkcji, przetwarzania i dystrybucji w przedsiębiorstwach będących pod ich kontrolą, zgodno</w:t>
      </w:r>
      <w:r w:rsidRPr="00B4799F">
        <w:t>ść tej żywności lub pasz z wymogami prawa żywnościowego właściwymi dla ich działalności i kontrolowanie przestrzegania tych wymogów. Dotyczy to zatem i ostatniego ogniwa, tj. sprzedaży detalicznej.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Według art. 4 ust. 1 ustawy o jakości handlowej wprowadzan</w:t>
      </w:r>
      <w:r w:rsidRPr="00B4799F">
        <w:t>e do obrotu artykuły rolno-spożywcze powinny spełniać wymagania w zakresie jakości handlowej, jeżeli w przepisach o jakości handlowej zostały określone takie wymagania, oraz dodatkowe wymagania dotyczące tych artykułów, jeżeli ich spełnienie zostało zadekl</w:t>
      </w:r>
      <w:r w:rsidRPr="00B4799F">
        <w:t>arowane przez producenta.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 xml:space="preserve">Zgodnie z art. 3 </w:t>
      </w:r>
      <w:proofErr w:type="spellStart"/>
      <w:r w:rsidRPr="00B4799F">
        <w:t>pkt</w:t>
      </w:r>
      <w:proofErr w:type="spellEnd"/>
      <w:r w:rsidRPr="00B4799F">
        <w:t xml:space="preserve"> 5 ustawy o jakości handlowej, jakość handlowa to cechy artykułu rolno-spożywczego dotyczące jego właściwości organoleptycznych, fizykochemicznych i mikrobiologicznych w zakresie technologii produkcji, wielkośc</w:t>
      </w:r>
      <w:r w:rsidRPr="00B4799F">
        <w:t>i lub masy oraz wymagania wynikające ze sposobu produkcji, opakowania, prezentacji i oznakowania, nieobjęte wymaganiami sanitarnymi, weterynaryjnymi lub fitosanitarnymi.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Zgodnie z zasadą wyrażoną w art. 17 ust. 2 akapit 3 cytowanego wyżej Rozporządzenia Pa</w:t>
      </w:r>
      <w:r w:rsidRPr="00B4799F">
        <w:t>rlamentu Europejskiego i Rady (WE) Nr 178/2002 kary i środki karne mające zastosowanie w przypadkach naruszenia prawa żywnościowego powinny być skuteczne, proporcjonalne i odstraszające.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>Mając na względzie powyższe ustalenia, w toku prowadzonego postępowan</w:t>
      </w:r>
      <w:r w:rsidRPr="00B4799F">
        <w:t>ia administracyjnego zmierzającego do wymierzenia kary pieniężnej Warmińsko-Mazurski Wojewódzki Inspektor Inspekcji Handlowej wziął pod uwagę, zgodnie z przepisem art. 40a ust. 5 ustawy o jakości handlowej stopień szkodliwości czynu, zakres naruszenia, dot</w:t>
      </w:r>
      <w:r w:rsidRPr="00B4799F">
        <w:t>ychczasową działalność podmiotu działającego na rynku artykułów rolno-spożywczych i wielkość jego obrotów oraz przychodu, a także wartość kontrolowanych artykułów rolno- spożywczych.</w:t>
      </w:r>
    </w:p>
    <w:p w:rsidR="007C03D8" w:rsidRPr="00B4799F" w:rsidRDefault="00DC6776" w:rsidP="00B4799F">
      <w:pPr>
        <w:pStyle w:val="Teksttreci0"/>
        <w:shd w:val="clear" w:color="auto" w:fill="auto"/>
        <w:ind w:firstLine="740"/>
        <w:jc w:val="both"/>
      </w:pPr>
      <w:r w:rsidRPr="00B4799F">
        <w:t xml:space="preserve">Wykonując dyspozycje tego przepisu w odniesieniu do zakwestionowanego </w:t>
      </w:r>
      <w:r w:rsidRPr="00B4799F">
        <w:t>produktów Warmińsko-Mazurski Wojewódzki Inspektor Inspekcji Handlowej oceniając:</w:t>
      </w:r>
    </w:p>
    <w:p w:rsidR="007C03D8" w:rsidRPr="00B4799F" w:rsidRDefault="00DC6776" w:rsidP="00B4799F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left="340" w:hanging="340"/>
        <w:jc w:val="both"/>
      </w:pPr>
      <w:r w:rsidRPr="00B4799F">
        <w:rPr>
          <w:b/>
          <w:bCs/>
        </w:rPr>
        <w:t xml:space="preserve">stopień szkodliwości czynu - </w:t>
      </w:r>
      <w:r w:rsidRPr="00B4799F">
        <w:t xml:space="preserve">stwierdził, że sprzedaż ryby z zawyżoną zawartością glazury (w stosunku do deklaracji na opakowaniu) naruszało interes konsumentów, w związku z </w:t>
      </w:r>
      <w:r w:rsidRPr="00B4799F">
        <w:t xml:space="preserve">ograniczeniem ich prawa do pełnej informacji o produkcie; powyższe utrudniało </w:t>
      </w:r>
      <w:r w:rsidRPr="00B4799F">
        <w:lastRenderedPageBreak/>
        <w:t>konsumentom dokonanie właściwego wyboru, zgodnego z ich oczekiwaniami</w:t>
      </w:r>
    </w:p>
    <w:p w:rsidR="007C03D8" w:rsidRPr="00B4799F" w:rsidRDefault="00DC6776" w:rsidP="00B4799F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left="340" w:hanging="340"/>
        <w:jc w:val="both"/>
      </w:pPr>
      <w:r w:rsidRPr="00B4799F">
        <w:rPr>
          <w:b/>
          <w:bCs/>
        </w:rPr>
        <w:t xml:space="preserve">zakres naruszenia </w:t>
      </w:r>
      <w:r w:rsidRPr="00B4799F">
        <w:t>- stwierdził, że zawyżenie zawartości glazury narusza przepisy mające na celu ochronę kons</w:t>
      </w:r>
      <w:r w:rsidRPr="00B4799F">
        <w:t>umentów; stwierdzona nieprawidłowość narusza wymagania w zakresie oznakowania i stanowi znaczne naruszenie wymagań w zakresie jakości</w:t>
      </w:r>
    </w:p>
    <w:p w:rsidR="007C03D8" w:rsidRPr="00B4799F" w:rsidRDefault="00DC6776" w:rsidP="00B4799F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left="340" w:hanging="340"/>
        <w:jc w:val="both"/>
      </w:pPr>
      <w:r w:rsidRPr="00B4799F">
        <w:rPr>
          <w:b/>
          <w:bCs/>
        </w:rPr>
        <w:t xml:space="preserve">dotychczasową działalność przedsiębiorcy - </w:t>
      </w:r>
      <w:r w:rsidRPr="00B4799F">
        <w:t>wziął pod uwagę, że kontrolowany przedsiębiorca w okresie ostatnich 24 miesięcy</w:t>
      </w:r>
      <w:r w:rsidRPr="00B4799F">
        <w:t xml:space="preserve"> nie był karany przez Warmińsko- Mazurskiego Wojewódzkiego Inspektora Inspekcji Handlowej za wprowadzenie do obrotu produktów, które nie odpowiadały jakości handlowej</w:t>
      </w:r>
    </w:p>
    <w:p w:rsidR="007C03D8" w:rsidRPr="00B4799F" w:rsidRDefault="00DC6776" w:rsidP="00B4799F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left="420" w:hanging="420"/>
        <w:jc w:val="both"/>
      </w:pPr>
      <w:r w:rsidRPr="00B4799F">
        <w:rPr>
          <w:b/>
          <w:bCs/>
        </w:rPr>
        <w:t xml:space="preserve">wielkość obrotów oraz przychodu - </w:t>
      </w:r>
      <w:r w:rsidRPr="00B4799F">
        <w:t>zaliczył kontrolowanego przedsiębiorcę do grupy tzw. „m</w:t>
      </w:r>
      <w:r w:rsidRPr="00B4799F">
        <w:t>ałych przedsiębiorców”</w:t>
      </w:r>
    </w:p>
    <w:p w:rsidR="00602B70" w:rsidRDefault="00DC6776" w:rsidP="00B4799F">
      <w:pPr>
        <w:pStyle w:val="Teksttreci0"/>
        <w:numPr>
          <w:ilvl w:val="0"/>
          <w:numId w:val="1"/>
        </w:numPr>
        <w:shd w:val="clear" w:color="auto" w:fill="auto"/>
        <w:tabs>
          <w:tab w:val="left" w:pos="314"/>
        </w:tabs>
        <w:ind w:left="420" w:firstLine="760"/>
        <w:jc w:val="both"/>
      </w:pPr>
      <w:r w:rsidRPr="00602B70">
        <w:rPr>
          <w:b/>
          <w:bCs/>
        </w:rPr>
        <w:t xml:space="preserve">wartość kontrolowanych artykułów rolno-spożywczych - </w:t>
      </w:r>
      <w:r w:rsidRPr="00B4799F">
        <w:t>stwierdził, że wynosiła ona 117,00 zł.</w:t>
      </w:r>
    </w:p>
    <w:p w:rsidR="007C03D8" w:rsidRPr="00B4799F" w:rsidRDefault="00602B70" w:rsidP="00602B70">
      <w:pPr>
        <w:pStyle w:val="Teksttreci0"/>
        <w:shd w:val="clear" w:color="auto" w:fill="auto"/>
        <w:tabs>
          <w:tab w:val="left" w:pos="314"/>
        </w:tabs>
        <w:ind w:left="420" w:firstLine="0"/>
        <w:jc w:val="both"/>
      </w:pPr>
      <w:r>
        <w:rPr>
          <w:b/>
          <w:bCs/>
        </w:rPr>
        <w:tab/>
      </w:r>
      <w:r w:rsidR="00DC6776" w:rsidRPr="00B4799F">
        <w:t>Warmińsko-Mazurski Wojewódzki Inspektor Inspekcji Handlowej po szczegółowej analizie wszystkich opisanych wyżej okoli</w:t>
      </w:r>
      <w:r w:rsidR="00DC6776" w:rsidRPr="00B4799F">
        <w:t>czności i czynników, biorąc pod uwagę ilość i wartość partii kwestionowanego produktu, wymierzył za wprowadzenie do obrotu produktów nieodpowiadających jakości handlowej karę pieniężną w wysokości 500,00 zł.</w:t>
      </w:r>
    </w:p>
    <w:p w:rsidR="007C03D8" w:rsidRPr="00B4799F" w:rsidRDefault="00DC6776" w:rsidP="00B4799F">
      <w:pPr>
        <w:pStyle w:val="Teksttreci0"/>
        <w:shd w:val="clear" w:color="auto" w:fill="auto"/>
        <w:ind w:firstLine="760"/>
        <w:jc w:val="both"/>
      </w:pPr>
      <w:r w:rsidRPr="00B4799F">
        <w:t>W związku z powyższym rozstrzygnięto jak w sente</w:t>
      </w:r>
      <w:r w:rsidRPr="00B4799F">
        <w:t>ncji.</w:t>
      </w:r>
    </w:p>
    <w:p w:rsidR="00B4799F" w:rsidRDefault="00B4799F" w:rsidP="00B4799F">
      <w:pPr>
        <w:pStyle w:val="Teksttreci0"/>
        <w:shd w:val="clear" w:color="auto" w:fill="auto"/>
        <w:spacing w:line="240" w:lineRule="auto"/>
        <w:ind w:firstLine="760"/>
        <w:jc w:val="both"/>
      </w:pPr>
    </w:p>
    <w:p w:rsidR="007C03D8" w:rsidRPr="00B4799F" w:rsidRDefault="00DC6776">
      <w:pPr>
        <w:pStyle w:val="Teksttreci20"/>
        <w:shd w:val="clear" w:color="auto" w:fill="auto"/>
        <w:spacing w:after="100"/>
        <w:ind w:left="0" w:firstLine="0"/>
        <w:rPr>
          <w:b/>
        </w:rPr>
      </w:pPr>
      <w:r w:rsidRPr="00B4799F">
        <w:rPr>
          <w:b/>
        </w:rPr>
        <w:t>POUCZENIE:</w:t>
      </w:r>
    </w:p>
    <w:p w:rsidR="007C03D8" w:rsidRPr="00B4799F" w:rsidRDefault="00DC6776">
      <w:pPr>
        <w:pStyle w:val="Teksttreci20"/>
        <w:numPr>
          <w:ilvl w:val="0"/>
          <w:numId w:val="2"/>
        </w:numPr>
        <w:shd w:val="clear" w:color="auto" w:fill="auto"/>
        <w:tabs>
          <w:tab w:val="left" w:pos="367"/>
        </w:tabs>
        <w:ind w:hanging="400"/>
        <w:jc w:val="both"/>
      </w:pPr>
      <w:r w:rsidRPr="00B4799F">
        <w:t>Od decyzji niniejszej przysługuje kontrolowanemu odwołanie do Prezesa Urzędu Ochrony Konkurencji i Konsumentów w Warszawie za pośrednictwem Warmińsko-Mazurskiego Wojewódzkiego Inspektora Inspekcji Handlowej w Olsztynie w terminie 14 dni od</w:t>
      </w:r>
      <w:r w:rsidRPr="00B4799F">
        <w:t xml:space="preserve"> dnia jej doręczenia (art. 127, 129 k.p.a.).</w:t>
      </w:r>
    </w:p>
    <w:p w:rsidR="007C03D8" w:rsidRPr="00B4799F" w:rsidRDefault="00DC6776">
      <w:pPr>
        <w:pStyle w:val="Teksttreci20"/>
        <w:numPr>
          <w:ilvl w:val="0"/>
          <w:numId w:val="2"/>
        </w:numPr>
        <w:shd w:val="clear" w:color="auto" w:fill="auto"/>
        <w:tabs>
          <w:tab w:val="left" w:pos="367"/>
        </w:tabs>
        <w:ind w:hanging="400"/>
        <w:jc w:val="both"/>
      </w:pPr>
      <w:r w:rsidRPr="00B4799F">
        <w:t>Zapłaty kary pieniężnej należy dokonać w terminie 30 dni od dnia, w którym decyzja o wymierzeniu kary stała się ostateczna, zgodnie z art. 40a ust. 6 ustawy o jakości handlowej. Wpłaty należy dokonać na wskazane</w:t>
      </w:r>
      <w:r w:rsidRPr="00B4799F">
        <w:t xml:space="preserve"> niżej konto bankowe (art. 40a ust. 7 ustawy o jakości handlowej).</w:t>
      </w:r>
    </w:p>
    <w:p w:rsidR="007C03D8" w:rsidRPr="00B4799F" w:rsidRDefault="00DC6776">
      <w:pPr>
        <w:pStyle w:val="Teksttreci20"/>
        <w:numPr>
          <w:ilvl w:val="0"/>
          <w:numId w:val="2"/>
        </w:numPr>
        <w:shd w:val="clear" w:color="auto" w:fill="auto"/>
        <w:tabs>
          <w:tab w:val="left" w:pos="367"/>
        </w:tabs>
        <w:spacing w:after="220"/>
        <w:ind w:hanging="400"/>
        <w:jc w:val="both"/>
      </w:pPr>
      <w:r w:rsidRPr="00B4799F">
        <w:t xml:space="preserve">Zgodnie z art. 40a ust. 8 ustawy o jakości handlowej w zakresie nieuregulowanym w ustawie, do kar pieniężnych stosuje się odpowiednio przepisy działu III ustawy z dnia 29 sierpnia 1997 r. </w:t>
      </w:r>
      <w:r w:rsidRPr="00B4799F">
        <w:t>Ordynacja podatkowa (tekst jednolity Dz. U. z 2017 r., poz. 201 ze zm.)</w:t>
      </w:r>
    </w:p>
    <w:p w:rsidR="007C03D8" w:rsidRPr="00B4799F" w:rsidRDefault="00DC6776">
      <w:pPr>
        <w:pStyle w:val="Teksttreci20"/>
        <w:shd w:val="clear" w:color="auto" w:fill="auto"/>
        <w:ind w:left="0" w:firstLine="0"/>
      </w:pPr>
      <w:r w:rsidRPr="00B4799F">
        <w:t>Wojewódzki Inspektorat Inspekcji Handlowej w Olsztynie</w:t>
      </w:r>
    </w:p>
    <w:p w:rsidR="007C03D8" w:rsidRPr="00B4799F" w:rsidRDefault="00DC6776">
      <w:pPr>
        <w:pStyle w:val="Teksttreci20"/>
        <w:shd w:val="clear" w:color="auto" w:fill="auto"/>
        <w:ind w:left="0" w:firstLine="740"/>
        <w:jc w:val="both"/>
      </w:pPr>
      <w:r w:rsidRPr="00B4799F">
        <w:t>ul. Dąbrowszczaków 10, 10-540 Olsztyn</w:t>
      </w:r>
    </w:p>
    <w:p w:rsidR="007C03D8" w:rsidRPr="00B4799F" w:rsidRDefault="00DC6776">
      <w:pPr>
        <w:pStyle w:val="Teksttreci20"/>
        <w:shd w:val="clear" w:color="auto" w:fill="auto"/>
        <w:ind w:left="0" w:firstLine="740"/>
        <w:jc w:val="both"/>
      </w:pPr>
      <w:r w:rsidRPr="00B4799F">
        <w:t>Narodowy Bank Polski Oddział Okręgowy w Olsztynie</w:t>
      </w:r>
    </w:p>
    <w:p w:rsidR="007C03D8" w:rsidRPr="00B4799F" w:rsidRDefault="00DC6776">
      <w:pPr>
        <w:pStyle w:val="Teksttreci20"/>
        <w:shd w:val="clear" w:color="auto" w:fill="auto"/>
        <w:ind w:left="0" w:firstLine="740"/>
        <w:jc w:val="both"/>
        <w:rPr>
          <w:b/>
          <w:bCs/>
        </w:rPr>
      </w:pPr>
      <w:r w:rsidRPr="00B4799F">
        <w:t xml:space="preserve">Nr rachunku: </w:t>
      </w:r>
      <w:r w:rsidRPr="00B4799F">
        <w:rPr>
          <w:b/>
          <w:bCs/>
        </w:rPr>
        <w:t xml:space="preserve">90 1010 1397 0032 0322 3100 </w:t>
      </w:r>
      <w:r w:rsidRPr="00B4799F">
        <w:rPr>
          <w:b/>
          <w:bCs/>
        </w:rPr>
        <w:t>0000</w:t>
      </w:r>
    </w:p>
    <w:p w:rsidR="00B4799F" w:rsidRPr="00B4799F" w:rsidRDefault="00B4799F">
      <w:pPr>
        <w:pStyle w:val="Teksttreci20"/>
        <w:shd w:val="clear" w:color="auto" w:fill="auto"/>
        <w:ind w:left="0" w:firstLine="740"/>
        <w:jc w:val="both"/>
      </w:pPr>
    </w:p>
    <w:p w:rsidR="007C03D8" w:rsidRPr="00B4799F" w:rsidRDefault="007C03D8">
      <w:pPr>
        <w:spacing w:line="1" w:lineRule="exact"/>
        <w:rPr>
          <w:sz w:val="20"/>
          <w:szCs w:val="20"/>
        </w:rPr>
      </w:pPr>
    </w:p>
    <w:p w:rsidR="007C03D8" w:rsidRPr="00B4799F" w:rsidRDefault="00DC6776" w:rsidP="00B4799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B4799F">
        <w:rPr>
          <w:b/>
          <w:bCs/>
          <w:sz w:val="20"/>
          <w:szCs w:val="20"/>
        </w:rPr>
        <w:t>Otrzymują:</w:t>
      </w:r>
    </w:p>
    <w:p w:rsidR="00602B70" w:rsidRDefault="00602B70" w:rsidP="00B4799F">
      <w:pPr>
        <w:pStyle w:val="Teksttreci20"/>
        <w:numPr>
          <w:ilvl w:val="0"/>
          <w:numId w:val="3"/>
        </w:numPr>
        <w:shd w:val="clear" w:color="auto" w:fill="auto"/>
        <w:tabs>
          <w:tab w:val="left" w:pos="789"/>
        </w:tabs>
        <w:ind w:left="0" w:firstLine="440"/>
      </w:pPr>
      <w:r w:rsidRPr="00602B70">
        <w:t xml:space="preserve">(Dane </w:t>
      </w:r>
      <w:proofErr w:type="spellStart"/>
      <w:r w:rsidRPr="00602B70">
        <w:t>zanonimizowane</w:t>
      </w:r>
      <w:proofErr w:type="spellEnd"/>
      <w:r w:rsidRPr="00602B70">
        <w:t xml:space="preserve">) </w:t>
      </w:r>
    </w:p>
    <w:p w:rsidR="007C03D8" w:rsidRPr="00B4799F" w:rsidRDefault="00DC6776" w:rsidP="00B4799F">
      <w:pPr>
        <w:pStyle w:val="Teksttreci20"/>
        <w:numPr>
          <w:ilvl w:val="0"/>
          <w:numId w:val="3"/>
        </w:numPr>
        <w:shd w:val="clear" w:color="auto" w:fill="auto"/>
        <w:tabs>
          <w:tab w:val="left" w:pos="789"/>
        </w:tabs>
        <w:ind w:left="0" w:firstLine="440"/>
      </w:pPr>
      <w:r w:rsidRPr="00B4799F">
        <w:t>Wydział Budżetowo-Administracyjny WIIH w Olsztynie</w:t>
      </w:r>
    </w:p>
    <w:p w:rsidR="00B4799F" w:rsidRPr="00B4799F" w:rsidRDefault="00B4799F" w:rsidP="00B4799F">
      <w:pPr>
        <w:pStyle w:val="Teksttreci20"/>
        <w:numPr>
          <w:ilvl w:val="0"/>
          <w:numId w:val="3"/>
        </w:numPr>
        <w:shd w:val="clear" w:color="auto" w:fill="auto"/>
        <w:tabs>
          <w:tab w:val="left" w:pos="789"/>
        </w:tabs>
        <w:ind w:left="0" w:firstLine="440"/>
      </w:pPr>
      <w:r w:rsidRPr="00B4799F">
        <w:t>a/a</w:t>
      </w:r>
    </w:p>
    <w:p w:rsidR="007C03D8" w:rsidRPr="00B4799F" w:rsidRDefault="007C03D8">
      <w:pPr>
        <w:rPr>
          <w:sz w:val="20"/>
          <w:szCs w:val="20"/>
        </w:rPr>
      </w:pPr>
    </w:p>
    <w:sectPr w:rsidR="007C03D8" w:rsidRPr="00B4799F" w:rsidSect="007C03D8">
      <w:footerReference w:type="default" r:id="rId7"/>
      <w:pgSz w:w="11900" w:h="16840"/>
      <w:pgMar w:top="1469" w:right="1318" w:bottom="1064" w:left="1359" w:header="1041" w:footer="6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76" w:rsidRDefault="00DC6776" w:rsidP="007C03D8">
      <w:r>
        <w:separator/>
      </w:r>
    </w:p>
  </w:endnote>
  <w:endnote w:type="continuationSeparator" w:id="0">
    <w:p w:rsidR="00DC6776" w:rsidRDefault="00DC6776" w:rsidP="007C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D8" w:rsidRDefault="007C03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76" w:rsidRDefault="00DC6776"/>
  </w:footnote>
  <w:footnote w:type="continuationSeparator" w:id="0">
    <w:p w:rsidR="00DC6776" w:rsidRDefault="00DC67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35E"/>
    <w:multiLevelType w:val="multilevel"/>
    <w:tmpl w:val="B47EF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F0901"/>
    <w:multiLevelType w:val="multilevel"/>
    <w:tmpl w:val="338CF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A1BE8"/>
    <w:multiLevelType w:val="multilevel"/>
    <w:tmpl w:val="B7AA8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03D8"/>
    <w:rsid w:val="0033148C"/>
    <w:rsid w:val="00602B70"/>
    <w:rsid w:val="007C03D8"/>
    <w:rsid w:val="00B4799F"/>
    <w:rsid w:val="00DC6776"/>
    <w:rsid w:val="00E910C4"/>
    <w:rsid w:val="00F3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03D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C03D8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sid w:val="007C0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7C0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sid w:val="007C0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rsid w:val="007C0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7C0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7C03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rsid w:val="007C03D8"/>
    <w:pPr>
      <w:shd w:val="clear" w:color="auto" w:fill="FFFFFF"/>
    </w:pPr>
    <w:rPr>
      <w:rFonts w:ascii="Tahoma" w:eastAsia="Tahoma" w:hAnsi="Tahoma" w:cs="Tahoma"/>
      <w:w w:val="60"/>
      <w:sz w:val="26"/>
      <w:szCs w:val="26"/>
    </w:rPr>
  </w:style>
  <w:style w:type="paragraph" w:customStyle="1" w:styleId="Teksttreci0">
    <w:name w:val="Tekst treści"/>
    <w:basedOn w:val="Normalny"/>
    <w:link w:val="Teksttreci"/>
    <w:rsid w:val="007C03D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7C03D8"/>
    <w:pPr>
      <w:shd w:val="clear" w:color="auto" w:fill="FFFFFF"/>
      <w:spacing w:after="45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rsid w:val="007C03D8"/>
    <w:pPr>
      <w:shd w:val="clear" w:color="auto" w:fill="FFFFFF"/>
      <w:spacing w:after="60"/>
      <w:ind w:left="538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7C03D8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7C03D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C03D8"/>
    <w:pPr>
      <w:shd w:val="clear" w:color="auto" w:fill="FFFFFF"/>
      <w:ind w:left="400" w:hanging="38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479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99F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479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799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9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2019-12-12T17:32:00Z</dcterms:created>
  <dcterms:modified xsi:type="dcterms:W3CDTF">2019-12-12T17:45:00Z</dcterms:modified>
</cp:coreProperties>
</file>