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87" w:rsidRDefault="00BE2187">
      <w:pPr>
        <w:spacing w:line="1" w:lineRule="exact"/>
        <w:sectPr w:rsidR="00BE2187" w:rsidSect="00F238DF">
          <w:pgSz w:w="11900" w:h="16840"/>
          <w:pgMar w:top="1417" w:right="1417" w:bottom="1417" w:left="1417" w:header="0" w:footer="945" w:gutter="0"/>
          <w:pgNumType w:start="1"/>
          <w:cols w:space="720"/>
          <w:noEndnote/>
          <w:docGrid w:linePitch="360"/>
        </w:sectPr>
      </w:pPr>
    </w:p>
    <w:p w:rsidR="00BE2187" w:rsidRDefault="009E7D27" w:rsidP="00F238DF">
      <w:pPr>
        <w:pStyle w:val="Teksttreci0"/>
        <w:shd w:val="clear" w:color="auto" w:fill="auto"/>
        <w:spacing w:line="240" w:lineRule="auto"/>
        <w:ind w:left="6096" w:firstLine="0"/>
      </w:pPr>
      <w:r>
        <w:lastRenderedPageBreak/>
        <w:t xml:space="preserve">Olsztyn, dniało </w:t>
      </w:r>
      <w:r w:rsidR="00FE32BD">
        <w:t xml:space="preserve">20 </w:t>
      </w:r>
      <w:r>
        <w:t>lutego 2018 r.</w:t>
      </w:r>
    </w:p>
    <w:p w:rsidR="003C1E08" w:rsidRDefault="003C1E08">
      <w:pPr>
        <w:pStyle w:val="Teksttreci0"/>
        <w:shd w:val="clear" w:color="auto" w:fill="auto"/>
        <w:spacing w:line="240" w:lineRule="auto"/>
        <w:ind w:firstLine="0"/>
      </w:pPr>
    </w:p>
    <w:p w:rsidR="003C1E08" w:rsidRDefault="003C1E08">
      <w:pPr>
        <w:pStyle w:val="Teksttreci0"/>
        <w:shd w:val="clear" w:color="auto" w:fill="auto"/>
        <w:spacing w:line="240" w:lineRule="auto"/>
        <w:ind w:firstLine="0"/>
        <w:sectPr w:rsidR="003C1E08" w:rsidSect="00F238D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E2187" w:rsidRDefault="00BE2187">
      <w:pPr>
        <w:spacing w:line="1" w:lineRule="exact"/>
      </w:pPr>
    </w:p>
    <w:p w:rsidR="00BE2187" w:rsidRDefault="009E7D27">
      <w:pPr>
        <w:pStyle w:val="Nagwek10"/>
        <w:keepNext/>
        <w:keepLines/>
        <w:shd w:val="clear" w:color="auto" w:fill="auto"/>
        <w:spacing w:after="180"/>
      </w:pPr>
      <w:bookmarkStart w:id="0" w:name="bookmark4"/>
      <w:bookmarkStart w:id="1" w:name="bookmark5"/>
      <w:r>
        <w:t>WARMIŃSKO-MAZURSKI</w:t>
      </w:r>
      <w:bookmarkEnd w:id="0"/>
      <w:bookmarkEnd w:id="1"/>
    </w:p>
    <w:p w:rsidR="00BE2187" w:rsidRDefault="009E7D27">
      <w:pPr>
        <w:pStyle w:val="Nagwek10"/>
        <w:keepNext/>
        <w:keepLines/>
        <w:shd w:val="clear" w:color="auto" w:fill="auto"/>
        <w:spacing w:after="180"/>
      </w:pPr>
      <w:bookmarkStart w:id="2" w:name="bookmark6"/>
      <w:bookmarkStart w:id="3" w:name="bookmark7"/>
      <w:r>
        <w:t>WOJEWÓDZKI INSPEKTOR</w:t>
      </w:r>
      <w:bookmarkEnd w:id="2"/>
      <w:bookmarkEnd w:id="3"/>
    </w:p>
    <w:p w:rsidR="00BE2187" w:rsidRDefault="009E7D27">
      <w:pPr>
        <w:pStyle w:val="Nagwek10"/>
        <w:keepNext/>
        <w:keepLines/>
        <w:shd w:val="clear" w:color="auto" w:fill="auto"/>
        <w:spacing w:after="740"/>
      </w:pPr>
      <w:bookmarkStart w:id="4" w:name="bookmark8"/>
      <w:bookmarkStart w:id="5" w:name="bookmark9"/>
      <w:r>
        <w:t>INSPEKCJI HANDLOWEJ</w:t>
      </w:r>
      <w:bookmarkEnd w:id="4"/>
      <w:bookmarkEnd w:id="5"/>
    </w:p>
    <w:p w:rsidR="00BE2187" w:rsidRDefault="009E7D27">
      <w:pPr>
        <w:pStyle w:val="Teksttreci0"/>
        <w:shd w:val="clear" w:color="auto" w:fill="auto"/>
        <w:spacing w:line="240" w:lineRule="auto"/>
        <w:ind w:firstLine="0"/>
        <w:sectPr w:rsidR="00BE2187" w:rsidSect="00F238D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b/>
          <w:bCs/>
        </w:rPr>
        <w:t>KŻ.8361.122.2017.NC</w:t>
      </w:r>
    </w:p>
    <w:p w:rsidR="00BE2187" w:rsidRDefault="00BE2187">
      <w:pPr>
        <w:spacing w:line="139" w:lineRule="exact"/>
        <w:rPr>
          <w:sz w:val="11"/>
          <w:szCs w:val="11"/>
        </w:rPr>
      </w:pPr>
    </w:p>
    <w:p w:rsidR="00BE2187" w:rsidRDefault="00BE2187">
      <w:pPr>
        <w:spacing w:line="1" w:lineRule="exact"/>
        <w:sectPr w:rsidR="00BE2187" w:rsidSect="00F238D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E2187" w:rsidRDefault="00BE2187">
      <w:pPr>
        <w:spacing w:line="360" w:lineRule="exact"/>
      </w:pPr>
    </w:p>
    <w:p w:rsidR="00BE2187" w:rsidRDefault="00BE2187">
      <w:pPr>
        <w:spacing w:line="360" w:lineRule="exact"/>
      </w:pPr>
    </w:p>
    <w:p w:rsidR="00BE2187" w:rsidRPr="00F238DF" w:rsidRDefault="00F238DF" w:rsidP="00F238DF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  <w:r w:rsidRPr="00F238DF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F238DF">
        <w:rPr>
          <w:rFonts w:ascii="Times New Roman" w:hAnsi="Times New Roman" w:cs="Times New Roman"/>
          <w:b/>
          <w:i/>
        </w:rPr>
        <w:t>zanonimizowane</w:t>
      </w:r>
      <w:proofErr w:type="spellEnd"/>
      <w:r w:rsidRPr="00F238DF">
        <w:rPr>
          <w:rFonts w:ascii="Times New Roman" w:hAnsi="Times New Roman" w:cs="Times New Roman"/>
          <w:b/>
          <w:i/>
        </w:rPr>
        <w:t>)</w:t>
      </w:r>
    </w:p>
    <w:p w:rsidR="00F238DF" w:rsidRDefault="00F238DF">
      <w:pPr>
        <w:spacing w:line="360" w:lineRule="exact"/>
      </w:pPr>
    </w:p>
    <w:p w:rsidR="00F238DF" w:rsidRDefault="00F238DF">
      <w:pPr>
        <w:spacing w:line="360" w:lineRule="exact"/>
      </w:pPr>
    </w:p>
    <w:p w:rsidR="00BE2187" w:rsidRDefault="00BE2187">
      <w:pPr>
        <w:spacing w:line="1" w:lineRule="exact"/>
      </w:pPr>
    </w:p>
    <w:p w:rsidR="00F238DF" w:rsidRDefault="00F238DF">
      <w:pPr>
        <w:spacing w:line="1" w:lineRule="exact"/>
      </w:pPr>
    </w:p>
    <w:p w:rsidR="00F238DF" w:rsidRDefault="00F238DF">
      <w:pPr>
        <w:spacing w:line="1" w:lineRule="exact"/>
        <w:sectPr w:rsidR="00F238DF" w:rsidSect="00F238D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E2187" w:rsidRDefault="00BE2187">
      <w:pPr>
        <w:spacing w:line="37" w:lineRule="exact"/>
        <w:rPr>
          <w:sz w:val="3"/>
          <w:szCs w:val="3"/>
        </w:rPr>
      </w:pPr>
    </w:p>
    <w:p w:rsidR="00BE2187" w:rsidRDefault="00BE2187">
      <w:pPr>
        <w:spacing w:line="1" w:lineRule="exact"/>
        <w:sectPr w:rsidR="00BE2187" w:rsidSect="00F238D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E2187" w:rsidRPr="003A4864" w:rsidRDefault="009E7D27" w:rsidP="003A4864">
      <w:pPr>
        <w:pStyle w:val="Teksttreci40"/>
        <w:shd w:val="clear" w:color="auto" w:fill="auto"/>
        <w:spacing w:after="0" w:line="360" w:lineRule="auto"/>
        <w:rPr>
          <w:sz w:val="24"/>
          <w:szCs w:val="24"/>
        </w:rPr>
      </w:pPr>
      <w:r w:rsidRPr="003A4864">
        <w:rPr>
          <w:sz w:val="24"/>
          <w:szCs w:val="24"/>
        </w:rPr>
        <w:lastRenderedPageBreak/>
        <w:t>DECYZJA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Działając w oparciu o art. 6 ust. 1 w zw. z art. 4 ust. 1 ustawy z dnia 09 maja 2014 r. o informowaniu o cenach towarów i usług (tekst jednolity Dz. U. z 2017 r., poz</w:t>
      </w:r>
      <w:r w:rsidRPr="003A4864">
        <w:rPr>
          <w:sz w:val="24"/>
          <w:szCs w:val="24"/>
        </w:rPr>
        <w:t>. 1830) /dalej: „ustawa o informowaniu o cenach”/ oraz art. 104 § 1 ustawy z dnia 14 czerwca 1960 r. - Kodeks postępowania administracyjnego (tekst jednolity Dz. U. z 2017 r., poz. 1257 ze zm.) /dalej: „k.p.a.”/ po przeprowadzeniu postępowania administracy</w:t>
      </w:r>
      <w:r w:rsidRPr="003A4864">
        <w:rPr>
          <w:sz w:val="24"/>
          <w:szCs w:val="24"/>
        </w:rPr>
        <w:t>jnego</w:t>
      </w:r>
    </w:p>
    <w:p w:rsidR="003A4864" w:rsidRDefault="003A4864" w:rsidP="003A4864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3A4864">
        <w:rPr>
          <w:b/>
          <w:bCs/>
          <w:sz w:val="24"/>
          <w:szCs w:val="24"/>
        </w:rPr>
        <w:t>nakładam</w:t>
      </w:r>
    </w:p>
    <w:p w:rsidR="00BE2187" w:rsidRPr="003A4864" w:rsidRDefault="003C1E08" w:rsidP="003A4864">
      <w:pPr>
        <w:pStyle w:val="Teksttreci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3A4864">
        <w:rPr>
          <w:sz w:val="24"/>
          <w:szCs w:val="24"/>
        </w:rPr>
        <w:t xml:space="preserve">na </w:t>
      </w:r>
      <w:r w:rsidRPr="003A4864">
        <w:rPr>
          <w:b/>
          <w:i/>
          <w:sz w:val="24"/>
          <w:szCs w:val="24"/>
        </w:rPr>
        <w:t xml:space="preserve">(Dane </w:t>
      </w:r>
      <w:proofErr w:type="spellStart"/>
      <w:r w:rsidRPr="003A4864">
        <w:rPr>
          <w:b/>
          <w:i/>
          <w:sz w:val="24"/>
          <w:szCs w:val="24"/>
        </w:rPr>
        <w:t>zanonimizowane</w:t>
      </w:r>
      <w:proofErr w:type="spellEnd"/>
      <w:r w:rsidRPr="003A4864">
        <w:rPr>
          <w:b/>
          <w:i/>
          <w:sz w:val="24"/>
          <w:szCs w:val="24"/>
        </w:rPr>
        <w:t>)</w:t>
      </w:r>
      <w:r w:rsidR="009E7D27" w:rsidRPr="003A4864">
        <w:rPr>
          <w:sz w:val="24"/>
          <w:szCs w:val="24"/>
        </w:rPr>
        <w:t>, karę pieniężną</w:t>
      </w:r>
      <w:r w:rsidR="005E07AD" w:rsidRPr="003A4864">
        <w:rPr>
          <w:sz w:val="24"/>
          <w:szCs w:val="24"/>
        </w:rPr>
        <w:t xml:space="preserve"> </w:t>
      </w:r>
      <w:r w:rsidR="009E7D27" w:rsidRPr="003A4864">
        <w:rPr>
          <w:sz w:val="24"/>
          <w:szCs w:val="24"/>
        </w:rPr>
        <w:t xml:space="preserve">w kwocie </w:t>
      </w:r>
      <w:r w:rsidR="009E7D27" w:rsidRPr="003A4864">
        <w:rPr>
          <w:b/>
          <w:bCs/>
          <w:sz w:val="24"/>
          <w:szCs w:val="24"/>
        </w:rPr>
        <w:t xml:space="preserve">250 zł (dwieście pięćdziesiąt złotych), </w:t>
      </w:r>
      <w:r w:rsidR="009E7D27" w:rsidRPr="003A4864">
        <w:rPr>
          <w:sz w:val="24"/>
          <w:szCs w:val="24"/>
        </w:rPr>
        <w:t xml:space="preserve">w związku z niewykonaniem obowiązku w zakresie uwidaczniania cen, wynikającego z art. 4 ust. 1 ustawy o informowaniu o cenach, tj. w związku z brakiem cen dla </w:t>
      </w:r>
      <w:r w:rsidR="009E7D27" w:rsidRPr="003A4864">
        <w:rPr>
          <w:b/>
          <w:bCs/>
          <w:sz w:val="24"/>
          <w:szCs w:val="24"/>
        </w:rPr>
        <w:t xml:space="preserve">34 partii </w:t>
      </w:r>
      <w:r w:rsidR="009E7D27" w:rsidRPr="003A4864">
        <w:rPr>
          <w:sz w:val="24"/>
          <w:szCs w:val="24"/>
        </w:rPr>
        <w:t>towarów będących w ofercie handlowej z ok. 1500 partii oferowanych do sprzedaży w placówce.</w:t>
      </w:r>
    </w:p>
    <w:p w:rsidR="003A4864" w:rsidRDefault="003A4864" w:rsidP="003A4864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3A4864">
        <w:rPr>
          <w:b/>
          <w:bCs/>
          <w:sz w:val="24"/>
          <w:szCs w:val="24"/>
        </w:rPr>
        <w:t>UZASADNIENIE</w:t>
      </w:r>
    </w:p>
    <w:p w:rsidR="00BE2187" w:rsidRPr="003A4864" w:rsidRDefault="009E7D27" w:rsidP="00F238DF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 dniach 12-19 grudnia 2017 r. na podstawie upoważnienia Warmińsko-Mazurskiego Wojewódzkiego Inspektora Inspekcji Handlowej nr KŻ.8356.139.20</w:t>
      </w:r>
      <w:r w:rsidRPr="003A4864">
        <w:rPr>
          <w:sz w:val="24"/>
          <w:szCs w:val="24"/>
        </w:rPr>
        <w:t>17 z dnia 12 grudnia 2017 r. inspektorzy Wojewódzkiego Inspektoratu Inspekcji Handlowej w Olsztynie przeprowadzili</w:t>
      </w:r>
      <w:r w:rsidRPr="003A4864">
        <w:rPr>
          <w:sz w:val="24"/>
          <w:szCs w:val="24"/>
        </w:rPr>
        <w:br w:type="page"/>
      </w:r>
    </w:p>
    <w:p w:rsidR="00BE2187" w:rsidRPr="003A4864" w:rsidRDefault="00BE2187" w:rsidP="003A4864">
      <w:pPr>
        <w:spacing w:line="360" w:lineRule="auto"/>
        <w:jc w:val="both"/>
        <w:rPr>
          <w:rFonts w:ascii="Times New Roman" w:hAnsi="Times New Roman" w:cs="Times New Roman"/>
        </w:rPr>
      </w:pPr>
    </w:p>
    <w:p w:rsidR="005E07AD" w:rsidRPr="003A4864" w:rsidRDefault="005E07AD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kontrolę w </w:t>
      </w:r>
      <w:r w:rsidRPr="003A4864">
        <w:rPr>
          <w:b/>
          <w:i/>
          <w:sz w:val="24"/>
          <w:szCs w:val="24"/>
        </w:rPr>
        <w:t xml:space="preserve">(Dane </w:t>
      </w:r>
      <w:proofErr w:type="spellStart"/>
      <w:r w:rsidRPr="003A4864">
        <w:rPr>
          <w:b/>
          <w:i/>
          <w:sz w:val="24"/>
          <w:szCs w:val="24"/>
        </w:rPr>
        <w:t>zanonimizowane</w:t>
      </w:r>
      <w:proofErr w:type="spellEnd"/>
      <w:r w:rsidRPr="003A4864">
        <w:rPr>
          <w:b/>
          <w:i/>
          <w:sz w:val="24"/>
          <w:szCs w:val="24"/>
        </w:rPr>
        <w:t>)</w:t>
      </w:r>
      <w:r w:rsidRPr="003A4864">
        <w:rPr>
          <w:sz w:val="24"/>
          <w:szCs w:val="24"/>
        </w:rPr>
        <w:t>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Kontrolę przeprowadzono na podstawie art. art. 3 ust. 1 </w:t>
      </w:r>
      <w:proofErr w:type="spellStart"/>
      <w:r w:rsidRPr="003A4864">
        <w:rPr>
          <w:sz w:val="24"/>
          <w:szCs w:val="24"/>
        </w:rPr>
        <w:t>pkt</w:t>
      </w:r>
      <w:proofErr w:type="spellEnd"/>
      <w:r w:rsidRPr="003A4864">
        <w:rPr>
          <w:sz w:val="24"/>
          <w:szCs w:val="24"/>
        </w:rPr>
        <w:t xml:space="preserve"> 1 i 6 ustawy z dnia 15 grudnia 2000 r. o Inspekcji Handlowej</w:t>
      </w:r>
      <w:r w:rsidRPr="003A4864">
        <w:rPr>
          <w:sz w:val="24"/>
          <w:szCs w:val="24"/>
        </w:rPr>
        <w:t xml:space="preserve"> (tekst jednolity Dz. U. z 2017 r., poz. 1063).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Uprzednio, zgodnie z art. 79 ust. 1 ustawy z dnia 2 lipca 2004 r. o swobodzie działalności gospodarczej (tekst jednolity Dz. U. z 2017 r., poz. 2168) /dalej: "ustawa o </w:t>
      </w:r>
      <w:proofErr w:type="spellStart"/>
      <w:r w:rsidRPr="003A4864">
        <w:rPr>
          <w:sz w:val="24"/>
          <w:szCs w:val="24"/>
        </w:rPr>
        <w:t>s.d.g</w:t>
      </w:r>
      <w:proofErr w:type="spellEnd"/>
      <w:r w:rsidRPr="003A4864">
        <w:rPr>
          <w:sz w:val="24"/>
          <w:szCs w:val="24"/>
        </w:rPr>
        <w:t>./, skierowano zawiadomienie o zami</w:t>
      </w:r>
      <w:r w:rsidRPr="003A4864">
        <w:rPr>
          <w:sz w:val="24"/>
          <w:szCs w:val="24"/>
        </w:rPr>
        <w:t>arze wszczęcia kontroli nr KŻ.8355.18.2017 z dnia 23 listopada 2017 r., które zostało doręczone przedsiębiorcy w dniu 01 grudnia 2017 r.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 trakcie kontroli stwierdzono brak cen dla 34 partii towarów z ok. 1500 partii towarów znajdujących się na stanie skle</w:t>
      </w:r>
      <w:r w:rsidRPr="003A4864">
        <w:rPr>
          <w:sz w:val="24"/>
          <w:szCs w:val="24"/>
        </w:rPr>
        <w:t>pu.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Stwierdzone nieprawidłowości są bezsprzeczne. Powyższe zostało udokumentowane w protokole kontroli (numer akt KŻ.8361.122.2017) oraz załączniku nr 1 do ww. protokołu. Brak cen stwierdzono przy następujących towarach: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Dwa rodzaje sosów sałatkowych </w:t>
      </w:r>
      <w:proofErr w:type="spellStart"/>
      <w:r w:rsidRPr="003A4864">
        <w:rPr>
          <w:sz w:val="24"/>
          <w:szCs w:val="24"/>
        </w:rPr>
        <w:t>Knorr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Ser </w:t>
      </w:r>
      <w:proofErr w:type="spellStart"/>
      <w:r w:rsidRPr="003A4864">
        <w:rPr>
          <w:sz w:val="24"/>
          <w:szCs w:val="24"/>
        </w:rPr>
        <w:t>mozzarella</w:t>
      </w:r>
      <w:proofErr w:type="spellEnd"/>
      <w:r w:rsidRPr="003A4864">
        <w:rPr>
          <w:sz w:val="24"/>
          <w:szCs w:val="24"/>
        </w:rPr>
        <w:t xml:space="preserve"> do pizzy, zapiekanek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Śmietana 12% a’400 ml Piątnica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Śmietana 18% a’ 200g Mlekovita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Jogurt naturalny a’400g Mlekovita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3 rodzaje </w:t>
      </w:r>
      <w:proofErr w:type="spellStart"/>
      <w:r w:rsidRPr="003A4864">
        <w:rPr>
          <w:sz w:val="24"/>
          <w:szCs w:val="24"/>
        </w:rPr>
        <w:t>Wasa</w:t>
      </w:r>
      <w:proofErr w:type="spellEnd"/>
      <w:r w:rsidRPr="003A4864">
        <w:rPr>
          <w:sz w:val="24"/>
          <w:szCs w:val="24"/>
        </w:rPr>
        <w:t xml:space="preserve"> </w:t>
      </w:r>
      <w:proofErr w:type="spellStart"/>
      <w:r w:rsidRPr="003A4864">
        <w:rPr>
          <w:sz w:val="24"/>
          <w:szCs w:val="24"/>
        </w:rPr>
        <w:t>sandwich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Rogalik 7 </w:t>
      </w:r>
      <w:proofErr w:type="spellStart"/>
      <w:r w:rsidRPr="003A4864">
        <w:rPr>
          <w:sz w:val="24"/>
          <w:szCs w:val="24"/>
        </w:rPr>
        <w:t>days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Pierniczki </w:t>
      </w:r>
      <w:proofErr w:type="spellStart"/>
      <w:r w:rsidRPr="003A4864">
        <w:rPr>
          <w:sz w:val="24"/>
          <w:szCs w:val="24"/>
        </w:rPr>
        <w:t>Dr</w:t>
      </w:r>
      <w:proofErr w:type="spellEnd"/>
      <w:r w:rsidRPr="003A4864">
        <w:rPr>
          <w:sz w:val="24"/>
          <w:szCs w:val="24"/>
        </w:rPr>
        <w:t xml:space="preserve">. </w:t>
      </w:r>
      <w:proofErr w:type="spellStart"/>
      <w:r w:rsidRPr="003A4864">
        <w:rPr>
          <w:sz w:val="24"/>
          <w:szCs w:val="24"/>
        </w:rPr>
        <w:t>Oetker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Mąka ziemniaczana a’500g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Kluski do zup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Wafle tortowe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2 rodzaje</w:t>
      </w:r>
      <w:r w:rsidRPr="003A4864">
        <w:rPr>
          <w:sz w:val="24"/>
          <w:szCs w:val="24"/>
        </w:rPr>
        <w:t xml:space="preserve"> ciastek Milka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Metka cebulowa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Makaron Polski nitka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Kurczak w </w:t>
      </w:r>
      <w:proofErr w:type="spellStart"/>
      <w:r w:rsidRPr="003A4864">
        <w:rPr>
          <w:sz w:val="24"/>
          <w:szCs w:val="24"/>
        </w:rPr>
        <w:t>galarecieLila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Kanapka mleczna </w:t>
      </w:r>
      <w:proofErr w:type="spellStart"/>
      <w:r w:rsidRPr="003A4864">
        <w:rPr>
          <w:sz w:val="24"/>
          <w:szCs w:val="24"/>
        </w:rPr>
        <w:t>Knoppers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3 rodzaje ciastek Kubuś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Cukierki owocowe nim 2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Guma Mamba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line="360" w:lineRule="auto"/>
        <w:ind w:firstLine="42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2 rodzaje batonów Prince Polo</w:t>
      </w:r>
    </w:p>
    <w:p w:rsidR="005E07AD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360" w:lineRule="auto"/>
        <w:ind w:firstLine="3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2 rodzaje pastylek </w:t>
      </w:r>
      <w:proofErr w:type="spellStart"/>
      <w:r w:rsidRPr="003A4864">
        <w:rPr>
          <w:sz w:val="24"/>
          <w:szCs w:val="24"/>
        </w:rPr>
        <w:t>Fisherman’s</w:t>
      </w:r>
      <w:proofErr w:type="spellEnd"/>
      <w:r w:rsidRPr="003A4864">
        <w:rPr>
          <w:sz w:val="24"/>
          <w:szCs w:val="24"/>
        </w:rPr>
        <w:t xml:space="preserve"> </w:t>
      </w:r>
      <w:proofErr w:type="spellStart"/>
      <w:r w:rsidRPr="003A4864">
        <w:rPr>
          <w:sz w:val="24"/>
          <w:szCs w:val="24"/>
        </w:rPr>
        <w:t>Friend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360" w:lineRule="auto"/>
        <w:ind w:firstLine="3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lastRenderedPageBreak/>
        <w:t>Obiaty Śląskie</w:t>
      </w:r>
    </w:p>
    <w:p w:rsidR="005E07AD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360" w:lineRule="auto"/>
        <w:ind w:firstLine="3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Pasztet podla</w:t>
      </w:r>
      <w:r w:rsidRPr="003A4864">
        <w:rPr>
          <w:sz w:val="24"/>
          <w:szCs w:val="24"/>
        </w:rPr>
        <w:t>ski a’ 15 5 g</w:t>
      </w:r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360" w:lineRule="auto"/>
        <w:ind w:firstLine="3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Piernik kętrzyński</w:t>
      </w:r>
    </w:p>
    <w:p w:rsidR="005E07AD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360" w:lineRule="auto"/>
        <w:ind w:firstLine="3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Ogórki kwaszone </w:t>
      </w:r>
      <w:proofErr w:type="spellStart"/>
      <w:r w:rsidRPr="003A4864">
        <w:rPr>
          <w:sz w:val="24"/>
          <w:szCs w:val="24"/>
        </w:rPr>
        <w:t>Vortumnus</w:t>
      </w:r>
      <w:proofErr w:type="spellEnd"/>
    </w:p>
    <w:p w:rsidR="00BE2187" w:rsidRPr="003A4864" w:rsidRDefault="009E7D27" w:rsidP="003A4864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line="360" w:lineRule="auto"/>
        <w:ind w:firstLine="380"/>
        <w:jc w:val="both"/>
        <w:rPr>
          <w:sz w:val="24"/>
          <w:szCs w:val="24"/>
        </w:rPr>
      </w:pPr>
      <w:proofErr w:type="spellStart"/>
      <w:r w:rsidRPr="003A4864">
        <w:rPr>
          <w:sz w:val="24"/>
          <w:szCs w:val="24"/>
        </w:rPr>
        <w:t>Chitos</w:t>
      </w:r>
      <w:proofErr w:type="spellEnd"/>
      <w:r w:rsidRPr="003A4864">
        <w:rPr>
          <w:sz w:val="24"/>
          <w:szCs w:val="24"/>
        </w:rPr>
        <w:t xml:space="preserve"> </w:t>
      </w:r>
      <w:proofErr w:type="spellStart"/>
      <w:r w:rsidRPr="003A4864">
        <w:rPr>
          <w:sz w:val="24"/>
          <w:szCs w:val="24"/>
        </w:rPr>
        <w:t>Up</w:t>
      </w:r>
      <w:proofErr w:type="spellEnd"/>
      <w:r w:rsidRPr="003A4864">
        <w:rPr>
          <w:sz w:val="24"/>
          <w:szCs w:val="24"/>
        </w:rPr>
        <w:t xml:space="preserve"> chrupki</w:t>
      </w:r>
    </w:p>
    <w:p w:rsidR="00BE2187" w:rsidRPr="003A4864" w:rsidRDefault="005E07AD" w:rsidP="003A4864">
      <w:pPr>
        <w:pStyle w:val="Teksttreci0"/>
        <w:shd w:val="clear" w:color="auto" w:fill="auto"/>
        <w:tabs>
          <w:tab w:val="left" w:pos="3588"/>
        </w:tabs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Kierowniczka placówki </w:t>
      </w:r>
      <w:r w:rsidRPr="003A4864">
        <w:rPr>
          <w:b/>
          <w:i/>
          <w:sz w:val="24"/>
          <w:szCs w:val="24"/>
        </w:rPr>
        <w:t xml:space="preserve">(Dane </w:t>
      </w:r>
      <w:proofErr w:type="spellStart"/>
      <w:r w:rsidRPr="003A4864">
        <w:rPr>
          <w:b/>
          <w:i/>
          <w:sz w:val="24"/>
          <w:szCs w:val="24"/>
        </w:rPr>
        <w:t>zanonimizowane</w:t>
      </w:r>
      <w:proofErr w:type="spellEnd"/>
      <w:r w:rsidRPr="003A4864">
        <w:rPr>
          <w:b/>
          <w:i/>
          <w:sz w:val="24"/>
          <w:szCs w:val="24"/>
        </w:rPr>
        <w:t>)</w:t>
      </w:r>
      <w:r w:rsidRPr="003A4864">
        <w:rPr>
          <w:sz w:val="24"/>
          <w:szCs w:val="24"/>
        </w:rPr>
        <w:t xml:space="preserve"> </w:t>
      </w:r>
      <w:r w:rsidR="009E7D27" w:rsidRPr="003A4864">
        <w:rPr>
          <w:sz w:val="24"/>
          <w:szCs w:val="24"/>
        </w:rPr>
        <w:t>złożył pisemne oświadczenie stwierdzając min., że braki</w:t>
      </w:r>
      <w:r w:rsidRPr="003A4864">
        <w:rPr>
          <w:sz w:val="24"/>
          <w:szCs w:val="24"/>
        </w:rPr>
        <w:t xml:space="preserve"> </w:t>
      </w:r>
      <w:r w:rsidR="009E7D27" w:rsidRPr="003A4864">
        <w:rPr>
          <w:sz w:val="24"/>
          <w:szCs w:val="24"/>
        </w:rPr>
        <w:t>cen nie były zamierzone i wynikły z przeoczenia.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Warmińsko-Mazurski Wojewódzki Inspektor </w:t>
      </w:r>
      <w:r w:rsidRPr="003A4864">
        <w:rPr>
          <w:sz w:val="24"/>
          <w:szCs w:val="24"/>
        </w:rPr>
        <w:t>Inspekcji Handlowej uznał, że stwierdzone nieprawidłowości dają podstawę do wszczęcia postępowania administracyjnego w przedmiocie nałożenia kary pieniężnej na kontrolowanego przedsiębiorcę.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Pismem z dnia 24 stycznia 2018 r. Warmińsko-Mazurski Wojewódzki I</w:t>
      </w:r>
      <w:r w:rsidRPr="003A4864">
        <w:rPr>
          <w:sz w:val="24"/>
          <w:szCs w:val="24"/>
        </w:rPr>
        <w:t>nspektor Inspekcji Handlowej poinformował</w:t>
      </w:r>
      <w:r w:rsidR="005E07AD" w:rsidRPr="003A4864">
        <w:rPr>
          <w:sz w:val="24"/>
          <w:szCs w:val="24"/>
        </w:rPr>
        <w:t xml:space="preserve"> </w:t>
      </w:r>
      <w:r w:rsidR="005E07AD" w:rsidRPr="003A4864">
        <w:rPr>
          <w:b/>
          <w:i/>
          <w:sz w:val="24"/>
          <w:szCs w:val="24"/>
        </w:rPr>
        <w:t xml:space="preserve">(Dane </w:t>
      </w:r>
      <w:proofErr w:type="spellStart"/>
      <w:r w:rsidR="005E07AD" w:rsidRPr="003A4864">
        <w:rPr>
          <w:b/>
          <w:i/>
          <w:sz w:val="24"/>
          <w:szCs w:val="24"/>
        </w:rPr>
        <w:t>zanonimizowane</w:t>
      </w:r>
      <w:proofErr w:type="spellEnd"/>
      <w:r w:rsidR="005E07AD" w:rsidRPr="003A4864">
        <w:rPr>
          <w:b/>
          <w:i/>
          <w:sz w:val="24"/>
          <w:szCs w:val="24"/>
        </w:rPr>
        <w:t>)</w:t>
      </w:r>
      <w:r w:rsidR="005E07AD" w:rsidRPr="003A4864">
        <w:rPr>
          <w:sz w:val="24"/>
          <w:szCs w:val="24"/>
        </w:rPr>
        <w:t xml:space="preserve"> </w:t>
      </w:r>
      <w:r w:rsidRPr="003A4864">
        <w:rPr>
          <w:sz w:val="24"/>
          <w:szCs w:val="24"/>
        </w:rPr>
        <w:t>o wszczęciu postępowania administracyjnego oraz o przysługującym Stronie prawie do zapoznania się z aktami sprawy i prawie wypowiedzenia się co do zebranych dowodów i materiałów. Zobowiązał również ww. Stronę postę</w:t>
      </w:r>
      <w:r w:rsidRPr="003A4864">
        <w:rPr>
          <w:sz w:val="24"/>
          <w:szCs w:val="24"/>
        </w:rPr>
        <w:t>powania do przesłania oświadczenia o liczbie zatrudnionych średniorocznie pracowników oraz do przesłania kopii zeznania podatkowego za ostatni rok rozliczeniowy.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Strona postępowania nie ustosunkowała się do ww. pisma. Przesłała jedynie kopię zeznania o </w:t>
      </w:r>
      <w:r w:rsidRPr="003A4864">
        <w:rPr>
          <w:sz w:val="24"/>
          <w:szCs w:val="24"/>
        </w:rPr>
        <w:t>wysokości osiągniętego dochodu za 2016 r. oraz oświadczenie o liczbie średniorocznego zatrudnienia pracowników.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Warmińsko-Mazurski Wojewódzki Inspektor Inspekcji Handlowej (pismo z dnia 06 lutego 2018 r.) poinformował Stronę o zakończeniu postępowania admi</w:t>
      </w:r>
      <w:r w:rsidRPr="003A4864">
        <w:rPr>
          <w:sz w:val="24"/>
          <w:szCs w:val="24"/>
        </w:rPr>
        <w:t>nistracyjnego w przedmiotowej sprawie, a także o przysługującym Jej uprawnieniu do zapoznania się z aktami sprawy i prawie wypowiedzenia się co do zebranych dowodów i materiałów.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Strona postępowania nie skorzystała z przysługujących Jej uprawnień.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Zgodnie </w:t>
      </w:r>
      <w:r w:rsidRPr="003A4864">
        <w:rPr>
          <w:sz w:val="24"/>
          <w:szCs w:val="24"/>
        </w:rPr>
        <w:t>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Obowiązek, który w</w:t>
      </w:r>
      <w:r w:rsidRPr="003A4864">
        <w:rPr>
          <w:sz w:val="24"/>
          <w:szCs w:val="24"/>
        </w:rPr>
        <w:t>ynika z powołanego wyżej przepisu, jest precyzyjny, jasno sformułowany i bezsprzeczny. Przedsiębiorca, jako profesjonalny uczestnik obrotu gospodarczego, powinien znać przepisy związane z prowadzoną przez niego działalnością gospodarczą.</w:t>
      </w:r>
      <w:r w:rsidRPr="003A4864">
        <w:rPr>
          <w:sz w:val="24"/>
          <w:szCs w:val="24"/>
        </w:rPr>
        <w:br w:type="page"/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lastRenderedPageBreak/>
        <w:t xml:space="preserve">Zgodnie z art. 6 </w:t>
      </w:r>
      <w:r w:rsidRPr="003A4864">
        <w:rPr>
          <w:sz w:val="24"/>
          <w:szCs w:val="24"/>
        </w:rPr>
        <w:t>ust. 1 ustawy o informowaniu o cenach, jeżeli przedsiębiorca nie wykonuje obowiązków, o których mowa w art. 4 powołanej ustawy, wojewódzki inspektor Inspekcji Handlowej nakłada na niego, w drodze decyzji, karę pieniężną do wysokości 20 000 zł. Przy ustalan</w:t>
      </w:r>
      <w:r w:rsidRPr="003A4864">
        <w:rPr>
          <w:sz w:val="24"/>
          <w:szCs w:val="24"/>
        </w:rPr>
        <w:t>iu wysokości kary pieniężnej uwzględnia się stopień naruszenia obowiązków oraz dotychczasową działalność przedsiębiorcy, a także wielkość jego obrotów i przychodu (art. 6 ust. 3 ustawy o informowaniu o cenach).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Ponadto zgodnie z § 3 rozporządzenia Ministra</w:t>
      </w:r>
      <w:r w:rsidRPr="003A4864">
        <w:rPr>
          <w:sz w:val="24"/>
          <w:szCs w:val="24"/>
        </w:rPr>
        <w:t xml:space="preserve"> Rozwoju z dnia 9 grudnia 2015 r. w sprawie uwidaczniania cen towarów i usług (Dz. U. poz. 2121), wydanego na podstawie art. 4 ust. 2 ustawy o informowaniu o cenach, cenę uwidacznia się w miejscu ogólnodostępnym i dobrze widocznym dla konsumentów, na danym</w:t>
      </w:r>
      <w:r w:rsidRPr="003A4864">
        <w:rPr>
          <w:sz w:val="24"/>
          <w:szCs w:val="24"/>
        </w:rPr>
        <w:t xml:space="preserve"> towarze, bezpośrednio przy towarze lub w bliskości towaru, którego dotyczy. Cenę oraz cenę jednostkową uwidacznia się szczególności:</w:t>
      </w:r>
    </w:p>
    <w:p w:rsidR="00BE2187" w:rsidRPr="003A4864" w:rsidRDefault="009E7D27" w:rsidP="003A4864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na wywieszce;</w:t>
      </w:r>
    </w:p>
    <w:p w:rsidR="00BE2187" w:rsidRPr="003A4864" w:rsidRDefault="009E7D27" w:rsidP="003A4864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 cenniku;</w:t>
      </w:r>
    </w:p>
    <w:p w:rsidR="00BE2187" w:rsidRPr="003A4864" w:rsidRDefault="009E7D27" w:rsidP="003A4864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 katalogu;</w:t>
      </w:r>
    </w:p>
    <w:p w:rsidR="00BE2187" w:rsidRPr="003A4864" w:rsidRDefault="009E7D27" w:rsidP="003A4864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na obwolucie;</w:t>
      </w:r>
    </w:p>
    <w:p w:rsidR="00BE2187" w:rsidRPr="003A4864" w:rsidRDefault="009E7D27" w:rsidP="003A4864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 postaci nadruku lub napisu na towarze lub opakowaniu.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Ilość </w:t>
      </w:r>
      <w:r w:rsidRPr="003A4864">
        <w:rPr>
          <w:sz w:val="24"/>
          <w:szCs w:val="24"/>
        </w:rPr>
        <w:t>konkretnych towarów, jakie nie były prawidłowo oznakowane informacjami wymaganymi przez ustawę o informowaniu o cenach, jest istotna z punktu widzenia kryteriów służących do miarkowania wysokości kary pieniężnej, tj. stopnia naruszenia. Konieczne jest bowi</w:t>
      </w:r>
      <w:r w:rsidRPr="003A4864">
        <w:rPr>
          <w:sz w:val="24"/>
          <w:szCs w:val="24"/>
        </w:rPr>
        <w:t>em odpowiednie odniesienie liczby nieprawidłowości do liczby produktów.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Wartość towarów nie stanowi o większym lub mniejszym zakresie naruszenia. Obowiązek ustawowy dotyczy uwidaczniania cen i cen jednostkowych towarów, bez względu na ich wartość.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Istotnym</w:t>
      </w:r>
      <w:r w:rsidRPr="003A4864">
        <w:rPr>
          <w:sz w:val="24"/>
          <w:szCs w:val="24"/>
        </w:rPr>
        <w:t xml:space="preserve"> czynnikiem uwzględnianym przy ustalaniu wysokości kary jest zakres naruszenia. W przedmiotowej sprawie zakres naruszenia obowiązków nie był znaczny, co</w:t>
      </w:r>
    </w:p>
    <w:p w:rsidR="00BE2187" w:rsidRPr="003A4864" w:rsidRDefault="00BE2187" w:rsidP="003A4864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A486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73.4pt;margin-top:17pt;width:53.35pt;height:17.95pt;z-index:-125829370;mso-wrap-distance-left:0;mso-wrap-distance-right:0;mso-position-horizontal-relative:page" filled="f" stroked="f">
            <v:textbox inset="0,0,0,0">
              <w:txbxContent>
                <w:p w:rsidR="00BE2187" w:rsidRDefault="009E7D27">
                  <w:pPr>
                    <w:pStyle w:val="Teksttreci0"/>
                    <w:shd w:val="clear" w:color="auto" w:fill="auto"/>
                    <w:spacing w:line="240" w:lineRule="auto"/>
                    <w:ind w:firstLine="0"/>
                    <w:jc w:val="right"/>
                  </w:pPr>
                  <w:r>
                    <w:t>była dotąd</w:t>
                  </w:r>
                </w:p>
              </w:txbxContent>
            </v:textbox>
            <w10:wrap type="square" side="left" anchorx="page"/>
          </v:shape>
        </w:pict>
      </w:r>
      <w:r w:rsidR="009E7D27" w:rsidRPr="003A4864">
        <w:rPr>
          <w:sz w:val="24"/>
          <w:szCs w:val="24"/>
        </w:rPr>
        <w:t>miało zasadniczy wpływ na wymiar kary.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Czynnikiem wpływającym na korzyść Strony postępowania jest fakt, że nie karana na podstawie obowiązujących przepisów w zakresie informowania o cenach towarów i usług.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Kolejnym czynnikiem branym pod uwagę przy nałożeniu kary pieniężnej jest wielkość obrotów</w:t>
      </w:r>
      <w:r w:rsidRPr="003A4864">
        <w:rPr>
          <w:sz w:val="24"/>
          <w:szCs w:val="24"/>
        </w:rPr>
        <w:t xml:space="preserve"> oraz przychodu. Powyższe wpłynęło na korzyść Strony postępowania w zakresie wymiaru wysokości kary pieniężnej.</w:t>
      </w:r>
      <w:r w:rsidRPr="003A4864">
        <w:rPr>
          <w:sz w:val="24"/>
          <w:szCs w:val="24"/>
        </w:rPr>
        <w:br w:type="page"/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lastRenderedPageBreak/>
        <w:t xml:space="preserve">Zgodnie z zasadą wyrażoną w art. 8 </w:t>
      </w:r>
      <w:proofErr w:type="spellStart"/>
      <w:r w:rsidRPr="003A4864">
        <w:rPr>
          <w:sz w:val="24"/>
          <w:szCs w:val="24"/>
        </w:rPr>
        <w:t>zd</w:t>
      </w:r>
      <w:proofErr w:type="spellEnd"/>
      <w:r w:rsidRPr="003A4864">
        <w:rPr>
          <w:sz w:val="24"/>
          <w:szCs w:val="24"/>
        </w:rPr>
        <w:t>. II Dyrektywy 98/6/WE Parlamentu Europejskiego i Rady z dnia 16 lutego 1998 r. w sprawie ochrony konsumen</w:t>
      </w:r>
      <w:r w:rsidRPr="003A4864">
        <w:rPr>
          <w:sz w:val="24"/>
          <w:szCs w:val="24"/>
        </w:rPr>
        <w:t>ta przez podawanie cen produktów oferowanych konsumentom (Dz. Urz. UE L. 80 z 16.02.1998 str. 27) kary powinny być skuteczne, proporcjonalne i odstraszające.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 xml:space="preserve">Warmińsko-Mazurski Wojewódzki Inspektor Inspekcji Handlowej nie znalazł przesłanek do odstąpienia </w:t>
      </w:r>
      <w:r w:rsidRPr="003A4864">
        <w:rPr>
          <w:sz w:val="24"/>
          <w:szCs w:val="24"/>
        </w:rPr>
        <w:t>od nałożenia administracyjnej kary pieniężnej, o których mowa w art. 189f k.p.a.</w:t>
      </w:r>
    </w:p>
    <w:p w:rsidR="00BE2187" w:rsidRPr="003A4864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Opisane wyżej okoliczności stanowią podstawę do nałożenia kary pieniężnej z art. 6 ust. 1 ustawy o informowaniu o cenach. Należy zaznaczyć przy tym, że w związku z niewykonani</w:t>
      </w:r>
      <w:r w:rsidRPr="003A4864">
        <w:rPr>
          <w:sz w:val="24"/>
          <w:szCs w:val="24"/>
        </w:rPr>
        <w:t>em obowiązku w zakresie uwidaczniania cen wojewódzki inspektor Inspekcji Handlowej może nałożyć na przedsiębiorcę, w drodze decyzji, karę pieniężną do wysokości 20 000 zł.</w:t>
      </w:r>
    </w:p>
    <w:p w:rsidR="00BE2187" w:rsidRDefault="009E7D27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3A4864">
        <w:rPr>
          <w:sz w:val="24"/>
          <w:szCs w:val="24"/>
        </w:rPr>
        <w:t>Uwzględniając wszystkie opisane wyżej przesłanki, rozstrzygnięto jak w sentencji.</w:t>
      </w:r>
    </w:p>
    <w:p w:rsidR="003A4864" w:rsidRPr="003A4864" w:rsidRDefault="003A4864" w:rsidP="003A4864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</w:p>
    <w:p w:rsidR="00BE2187" w:rsidRDefault="009E7D27">
      <w:pPr>
        <w:pStyle w:val="Teksttreci0"/>
        <w:shd w:val="clear" w:color="auto" w:fill="auto"/>
        <w:spacing w:after="120"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PO</w:t>
      </w:r>
      <w:r>
        <w:rPr>
          <w:b/>
          <w:bCs/>
          <w:sz w:val="20"/>
          <w:szCs w:val="20"/>
        </w:rPr>
        <w:t>UCZENIE:</w:t>
      </w:r>
    </w:p>
    <w:p w:rsidR="00BE2187" w:rsidRDefault="009E7D27" w:rsidP="003A4864">
      <w:pPr>
        <w:pStyle w:val="Teksttreci0"/>
        <w:numPr>
          <w:ilvl w:val="0"/>
          <w:numId w:val="3"/>
        </w:numPr>
        <w:shd w:val="clear" w:color="auto" w:fill="auto"/>
        <w:tabs>
          <w:tab w:val="left" w:pos="367"/>
        </w:tabs>
        <w:spacing w:line="240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>Od decyzji niniejszej przysługuje stronie postępowania administracyjnego odwołanie do Prezesa Urzędu Ochrony Konkurencji i Konsumentów w Warszawie za pośrednictwem Warmińsko-Mazurskiego Wojewódzkiego Inspektora Inspekcji Handlowej w terminie 14 dn</w:t>
      </w:r>
      <w:r>
        <w:rPr>
          <w:sz w:val="20"/>
          <w:szCs w:val="20"/>
        </w:rPr>
        <w:t xml:space="preserve">i od dnia jej doręczenia (art. 127,129 </w:t>
      </w:r>
      <w:proofErr w:type="spellStart"/>
      <w:r>
        <w:rPr>
          <w:sz w:val="20"/>
          <w:szCs w:val="20"/>
        </w:rPr>
        <w:t>k.p.a</w:t>
      </w:r>
      <w:proofErr w:type="spellEnd"/>
      <w:r>
        <w:rPr>
          <w:sz w:val="20"/>
          <w:szCs w:val="20"/>
        </w:rPr>
        <w:t>)</w:t>
      </w:r>
    </w:p>
    <w:p w:rsidR="00BE2187" w:rsidRDefault="009E7D27" w:rsidP="003A4864">
      <w:pPr>
        <w:pStyle w:val="Teksttreci0"/>
        <w:numPr>
          <w:ilvl w:val="0"/>
          <w:numId w:val="3"/>
        </w:numPr>
        <w:shd w:val="clear" w:color="auto" w:fill="auto"/>
        <w:tabs>
          <w:tab w:val="left" w:pos="367"/>
        </w:tabs>
        <w:spacing w:line="240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>Uiszczenia kary pieniężnej należy dokonać w terminie 7 dni od dnia, w którym decyzja o wymierzeniu kary stała się ostateczna. Wpłaty należy dokonać na wskazane niżej konto bankowe (art. 7 ust. 1 ustawy o inform</w:t>
      </w:r>
      <w:r>
        <w:rPr>
          <w:sz w:val="20"/>
          <w:szCs w:val="20"/>
        </w:rPr>
        <w:t>owaniu o cenach)</w:t>
      </w:r>
    </w:p>
    <w:p w:rsidR="00BE2187" w:rsidRDefault="009E7D27" w:rsidP="003A4864">
      <w:pPr>
        <w:pStyle w:val="Teksttreci0"/>
        <w:numPr>
          <w:ilvl w:val="0"/>
          <w:numId w:val="3"/>
        </w:numPr>
        <w:shd w:val="clear" w:color="auto" w:fill="auto"/>
        <w:tabs>
          <w:tab w:val="left" w:pos="367"/>
        </w:tabs>
        <w:spacing w:after="220" w:line="240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8 ust. 1 ustawy o informowaniu o cenach w zakresie nieuregulowanym w ustawie, do kar pieniężnych stosuje się odpowiednio przepisy działu III ustawy z dnia 29 sierpnia 1997 r. - Ordynacja podatkowa (tekst jednolity Dz. U. z </w:t>
      </w:r>
      <w:r>
        <w:rPr>
          <w:sz w:val="20"/>
          <w:szCs w:val="20"/>
        </w:rPr>
        <w:t>2017 r., poz. 201 ze zm.)</w:t>
      </w:r>
    </w:p>
    <w:p w:rsidR="00BE2187" w:rsidRDefault="009E7D27" w:rsidP="003A4864">
      <w:pPr>
        <w:pStyle w:val="Teksttreci0"/>
        <w:shd w:val="clear" w:color="auto" w:fill="auto"/>
        <w:spacing w:after="580" w:line="240" w:lineRule="auto"/>
        <w:ind w:left="740" w:hanging="7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Wojewódzki Inspektorat Inspekcji Handlowej w Olsztynie ul. Dąbrowszczaków 10, 10-540 Olsztyn Narodowy Bank Polski Oddział Okręgowy w Olsztynie Nr rachunku: 90 1010 </w:t>
      </w:r>
      <w:r>
        <w:rPr>
          <w:sz w:val="20"/>
          <w:szCs w:val="20"/>
        </w:rPr>
        <w:t>1397 0032 0322 3100 0000</w:t>
      </w:r>
    </w:p>
    <w:p w:rsidR="003A4864" w:rsidRDefault="003A4864" w:rsidP="003A4864">
      <w:pPr>
        <w:pStyle w:val="Podpisobrazu0"/>
        <w:shd w:val="clear" w:color="auto" w:fill="auto"/>
      </w:pPr>
      <w:r>
        <w:rPr>
          <w:u w:val="single"/>
        </w:rPr>
        <w:t>Otrzymują:</w:t>
      </w:r>
    </w:p>
    <w:p w:rsidR="003A4864" w:rsidRDefault="003A4864" w:rsidP="003A4864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3A4864">
        <w:rPr>
          <w:b/>
          <w:i/>
          <w:sz w:val="20"/>
          <w:szCs w:val="20"/>
        </w:rPr>
        <w:t xml:space="preserve">(Dane </w:t>
      </w:r>
      <w:proofErr w:type="spellStart"/>
      <w:r w:rsidRPr="003A4864">
        <w:rPr>
          <w:b/>
          <w:i/>
          <w:sz w:val="20"/>
          <w:szCs w:val="20"/>
        </w:rPr>
        <w:t>zanonimizowane</w:t>
      </w:r>
      <w:proofErr w:type="spellEnd"/>
      <w:r w:rsidRPr="003A4864">
        <w:rPr>
          <w:b/>
          <w:i/>
          <w:sz w:val="20"/>
          <w:szCs w:val="20"/>
        </w:rPr>
        <w:t>)</w:t>
      </w:r>
    </w:p>
    <w:p w:rsidR="003A4864" w:rsidRPr="003A4864" w:rsidRDefault="003A4864" w:rsidP="003A4864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sz w:val="20"/>
          <w:szCs w:val="20"/>
        </w:rPr>
      </w:pPr>
      <w:r w:rsidRPr="003A4864">
        <w:rPr>
          <w:sz w:val="20"/>
          <w:szCs w:val="20"/>
        </w:rPr>
        <w:t>Wydział Budżetowo-Administracyjny WIIH  w Olsztynie</w:t>
      </w:r>
    </w:p>
    <w:p w:rsidR="00BE2187" w:rsidRPr="003A4864" w:rsidRDefault="003A4864" w:rsidP="003A4864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sz w:val="20"/>
          <w:szCs w:val="20"/>
        </w:rPr>
      </w:pPr>
      <w:r w:rsidRPr="003A4864">
        <w:rPr>
          <w:sz w:val="20"/>
          <w:szCs w:val="20"/>
        </w:rPr>
        <w:t>Ad acta.</w:t>
      </w:r>
    </w:p>
    <w:sectPr w:rsidR="00BE2187" w:rsidRPr="003A4864" w:rsidSect="00F238DF">
      <w:type w:val="continuous"/>
      <w:pgSz w:w="11900" w:h="16840"/>
      <w:pgMar w:top="1417" w:right="1417" w:bottom="1417" w:left="1417" w:header="0" w:footer="71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27" w:rsidRDefault="009E7D27" w:rsidP="00BE2187">
      <w:r>
        <w:separator/>
      </w:r>
    </w:p>
  </w:endnote>
  <w:endnote w:type="continuationSeparator" w:id="0">
    <w:p w:rsidR="009E7D27" w:rsidRDefault="009E7D27" w:rsidP="00BE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27" w:rsidRDefault="009E7D27"/>
  </w:footnote>
  <w:footnote w:type="continuationSeparator" w:id="0">
    <w:p w:rsidR="009E7D27" w:rsidRDefault="009E7D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3AA"/>
    <w:multiLevelType w:val="hybridMultilevel"/>
    <w:tmpl w:val="ADFC0FCA"/>
    <w:lvl w:ilvl="0" w:tplc="19D449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0CD"/>
    <w:multiLevelType w:val="multilevel"/>
    <w:tmpl w:val="2430A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41C49"/>
    <w:multiLevelType w:val="multilevel"/>
    <w:tmpl w:val="A83C8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165D6"/>
    <w:multiLevelType w:val="multilevel"/>
    <w:tmpl w:val="DE9A7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2187"/>
    <w:rsid w:val="003A4864"/>
    <w:rsid w:val="003C1E08"/>
    <w:rsid w:val="005E07AD"/>
    <w:rsid w:val="009E7D27"/>
    <w:rsid w:val="00BE2187"/>
    <w:rsid w:val="00F238DF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21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E2187"/>
    <w:rPr>
      <w:rFonts w:ascii="Arial" w:eastAsia="Arial" w:hAnsi="Arial" w:cs="Arial"/>
      <w:b w:val="0"/>
      <w:bCs w:val="0"/>
      <w:i w:val="0"/>
      <w:iCs w:val="0"/>
      <w:smallCaps w:val="0"/>
      <w:strike w:val="0"/>
      <w:color w:val="3E4A88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BE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BE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E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BE2187"/>
    <w:rPr>
      <w:rFonts w:ascii="Arial" w:eastAsia="Arial" w:hAnsi="Arial" w:cs="Arial"/>
      <w:b w:val="0"/>
      <w:bCs w:val="0"/>
      <w:i w:val="0"/>
      <w:iCs w:val="0"/>
      <w:smallCaps w:val="0"/>
      <w:strike w:val="0"/>
      <w:color w:val="322E44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BE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BE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gwek20">
    <w:name w:val="Nagłówek #2"/>
    <w:basedOn w:val="Normalny"/>
    <w:link w:val="Nagwek2"/>
    <w:rsid w:val="00BE2187"/>
    <w:pPr>
      <w:shd w:val="clear" w:color="auto" w:fill="FFFFFF"/>
      <w:ind w:firstLine="150"/>
      <w:outlineLvl w:val="1"/>
    </w:pPr>
    <w:rPr>
      <w:rFonts w:ascii="Arial" w:eastAsia="Arial" w:hAnsi="Arial" w:cs="Arial"/>
      <w:color w:val="3E4A88"/>
      <w:sz w:val="30"/>
      <w:szCs w:val="30"/>
    </w:rPr>
  </w:style>
  <w:style w:type="paragraph" w:customStyle="1" w:styleId="Teksttreci0">
    <w:name w:val="Tekst treści"/>
    <w:basedOn w:val="Normalny"/>
    <w:link w:val="Teksttreci"/>
    <w:rsid w:val="00BE2187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BE218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E2187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E2187"/>
    <w:pPr>
      <w:shd w:val="clear" w:color="auto" w:fill="FFFFFF"/>
      <w:jc w:val="center"/>
    </w:pPr>
    <w:rPr>
      <w:rFonts w:ascii="Arial" w:eastAsia="Arial" w:hAnsi="Arial" w:cs="Arial"/>
      <w:color w:val="322E44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BE2187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BE2187"/>
    <w:pPr>
      <w:shd w:val="clear" w:color="auto" w:fill="FFFFFF"/>
      <w:ind w:left="6300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2019-12-07T16:36:00Z</dcterms:created>
  <dcterms:modified xsi:type="dcterms:W3CDTF">2019-12-07T17:30:00Z</dcterms:modified>
</cp:coreProperties>
</file>