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99" w:rsidRDefault="00E52199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8.05pt;margin-top:125.8pt;width:104.3pt;height:15.3pt;z-index:-125829374;mso-position-horizontal-relative:page" filled="f" stroked="f">
            <v:textbox inset="0,0,0,0">
              <w:txbxContent>
                <w:p w:rsidR="00E52199" w:rsidRDefault="0005021E">
                  <w:pPr>
                    <w:pStyle w:val="Teksttreci0"/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</w:rPr>
                    <w:t>KŻ.8361.6.2018.NC</w:t>
                  </w:r>
                </w:p>
              </w:txbxContent>
            </v:textbox>
            <w10:wrap type="topAndBottom" anchorx="page"/>
          </v:shape>
        </w:pict>
      </w:r>
    </w:p>
    <w:p w:rsidR="00E52199" w:rsidRDefault="0005021E" w:rsidP="00C84191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WARMIŃSKO-MAZURSKI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E52199" w:rsidRDefault="0005021E" w:rsidP="00C84191">
      <w:pPr>
        <w:pStyle w:val="Teksttreci0"/>
        <w:shd w:val="clear" w:color="auto" w:fill="auto"/>
        <w:spacing w:after="260" w:line="240" w:lineRule="auto"/>
        <w:jc w:val="center"/>
      </w:pPr>
      <w:r>
        <w:t>10-540 Olsztyn, ul. Erwina Kruka 10, tel. (8,9) 527-27-65, fax. (89) 527-42-51</w:t>
      </w:r>
    </w:p>
    <w:p w:rsidR="00E52199" w:rsidRDefault="0005021E">
      <w:pPr>
        <w:pStyle w:val="Teksttreci0"/>
        <w:shd w:val="clear" w:color="auto" w:fill="auto"/>
        <w:spacing w:line="240" w:lineRule="auto"/>
        <w:jc w:val="right"/>
      </w:pPr>
      <w:r>
        <w:t>Olsztyn, dnia marca 2018 r.</w:t>
      </w:r>
    </w:p>
    <w:p w:rsidR="00C84191" w:rsidRDefault="00C84191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</w:p>
    <w:p w:rsidR="00C84191" w:rsidRDefault="00C84191">
      <w:pPr>
        <w:pStyle w:val="Nagwek20"/>
        <w:keepNext/>
        <w:keepLines/>
        <w:shd w:val="clear" w:color="auto" w:fill="auto"/>
      </w:pPr>
    </w:p>
    <w:p w:rsidR="00E52199" w:rsidRDefault="0005021E">
      <w:pPr>
        <w:pStyle w:val="Nagwek20"/>
        <w:keepNext/>
        <w:keepLines/>
        <w:shd w:val="clear" w:color="auto" w:fill="auto"/>
      </w:pPr>
      <w:r>
        <w:t>DECYZJA</w:t>
      </w:r>
      <w:bookmarkEnd w:id="2"/>
      <w:bookmarkEnd w:id="3"/>
    </w:p>
    <w:p w:rsidR="00E52199" w:rsidRDefault="0005021E">
      <w:pPr>
        <w:pStyle w:val="Teksttreci0"/>
        <w:shd w:val="clear" w:color="auto" w:fill="auto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 xml:space="preserve">. 40a </w:t>
      </w:r>
      <w:r>
        <w:t xml:space="preserve">ust. 1 </w:t>
      </w:r>
      <w:proofErr w:type="spellStart"/>
      <w:r>
        <w:t>pkt</w:t>
      </w:r>
      <w:proofErr w:type="spellEnd"/>
      <w:r>
        <w:t xml:space="preserve"> 3 i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</w:t>
      </w:r>
      <w:r>
        <w:t>dministracyjnego (tekst jednolity Dz. U. z 2017 r., poz. 1257 ze zm.) /dalej także: „k.p.a.”/ po przeprowadzeniu postępowania administracyj</w:t>
      </w:r>
      <w:r>
        <w:t>nego</w:t>
      </w:r>
    </w:p>
    <w:p w:rsidR="00C84191" w:rsidRDefault="00C84191">
      <w:pPr>
        <w:pStyle w:val="Teksttreci0"/>
        <w:shd w:val="clear" w:color="auto" w:fill="auto"/>
        <w:jc w:val="both"/>
      </w:pPr>
    </w:p>
    <w:p w:rsidR="00E52199" w:rsidRDefault="00C84191" w:rsidP="00C84191">
      <w:pPr>
        <w:pStyle w:val="Teksttreci0"/>
        <w:shd w:val="clear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>w</w:t>
      </w:r>
      <w:r w:rsidR="0005021E">
        <w:rPr>
          <w:b/>
          <w:bCs/>
        </w:rPr>
        <w:t>ymierzam</w:t>
      </w:r>
    </w:p>
    <w:p w:rsidR="00C84191" w:rsidRDefault="00C84191" w:rsidP="00C84191">
      <w:pPr>
        <w:pStyle w:val="Teksttreci0"/>
        <w:shd w:val="clear" w:color="auto" w:fill="auto"/>
        <w:spacing w:line="360" w:lineRule="auto"/>
        <w:jc w:val="center"/>
      </w:pPr>
    </w:p>
    <w:p w:rsidR="00E52199" w:rsidRDefault="00C84191" w:rsidP="00C84191">
      <w:pPr>
        <w:pStyle w:val="Teksttreci0"/>
        <w:shd w:val="clear" w:color="auto" w:fill="auto"/>
        <w:spacing w:line="360" w:lineRule="auto"/>
      </w:pPr>
      <w:r w:rsidRPr="00C84191">
        <w:rPr>
          <w:b/>
          <w:bCs/>
          <w:i/>
        </w:rPr>
        <w:t xml:space="preserve">(Dane </w:t>
      </w:r>
      <w:proofErr w:type="spellStart"/>
      <w:r w:rsidRPr="00C84191">
        <w:rPr>
          <w:b/>
          <w:bCs/>
          <w:i/>
        </w:rPr>
        <w:t>zanonimizowane</w:t>
      </w:r>
      <w:proofErr w:type="spellEnd"/>
      <w:r w:rsidRPr="00C84191">
        <w:rPr>
          <w:b/>
          <w:bCs/>
          <w:i/>
        </w:rPr>
        <w:t>)</w:t>
      </w:r>
      <w:r>
        <w:rPr>
          <w:b/>
          <w:bCs/>
        </w:rPr>
        <w:t xml:space="preserve"> </w:t>
      </w:r>
      <w:r w:rsidR="0005021E">
        <w:rPr>
          <w:b/>
          <w:bCs/>
        </w:rPr>
        <w:t>łączną karę pieniężną w wysokości 1683 zł (jeden tysiąc sześćset</w:t>
      </w:r>
      <w:r>
        <w:rPr>
          <w:b/>
          <w:bCs/>
        </w:rPr>
        <w:t xml:space="preserve"> </w:t>
      </w:r>
      <w:r w:rsidR="0005021E">
        <w:rPr>
          <w:b/>
          <w:bCs/>
        </w:rPr>
        <w:t xml:space="preserve">osiemdziesiąt trzy złote) </w:t>
      </w:r>
      <w:r w:rsidR="0005021E">
        <w:t xml:space="preserve">w związku z wprowadzeniem do obrotu artykułów rolno- spożywczych niewłaściwej jakości </w:t>
      </w:r>
      <w:proofErr w:type="spellStart"/>
      <w:r w:rsidR="0005021E">
        <w:t>handlowej</w:t>
      </w:r>
      <w:proofErr w:type="spellEnd"/>
      <w:r w:rsidR="0005021E">
        <w:t xml:space="preserve"> oraz artykułu rolno-spożywczego tj. oferowanie do sprzedaży 1 partii ryby mrożonej glazurowanej „</w:t>
      </w:r>
      <w:proofErr w:type="spellStart"/>
      <w:r w:rsidR="0005021E">
        <w:t>limandy</w:t>
      </w:r>
      <w:proofErr w:type="spellEnd"/>
      <w:r w:rsidR="0005021E">
        <w:t xml:space="preserve"> </w:t>
      </w:r>
      <w:proofErr w:type="spellStart"/>
      <w:r w:rsidR="0005021E">
        <w:t>żółtopłetwej</w:t>
      </w:r>
      <w:proofErr w:type="spellEnd"/>
      <w:r w:rsidR="0005021E">
        <w:t>” zamiast deklarowanej „soli” oraz oferowan</w:t>
      </w:r>
      <w:r w:rsidR="0005021E">
        <w:t xml:space="preserve">ie do sprzedaży ryb mrożonych glazurowanych: </w:t>
      </w:r>
      <w:proofErr w:type="spellStart"/>
      <w:r w:rsidR="0005021E">
        <w:t>pangi</w:t>
      </w:r>
      <w:proofErr w:type="spellEnd"/>
      <w:r w:rsidR="0005021E">
        <w:t>, tilapii, mintaja i sandacza niewłaściwie oznakowanych.</w:t>
      </w:r>
      <w:r w:rsidR="0005021E">
        <w:br w:type="page"/>
      </w:r>
    </w:p>
    <w:p w:rsidR="00E52199" w:rsidRDefault="0005021E">
      <w:pPr>
        <w:pStyle w:val="Teksttreci0"/>
        <w:shd w:val="clear" w:color="auto" w:fill="auto"/>
        <w:spacing w:after="560" w:line="240" w:lineRule="auto"/>
        <w:jc w:val="center"/>
      </w:pPr>
      <w:r>
        <w:rPr>
          <w:b/>
          <w:bCs/>
        </w:rPr>
        <w:lastRenderedPageBreak/>
        <w:t>UZASADNIENIE</w:t>
      </w:r>
    </w:p>
    <w:p w:rsidR="00E52199" w:rsidRDefault="0005021E" w:rsidP="00C84191">
      <w:pPr>
        <w:pStyle w:val="Teksttreci0"/>
        <w:shd w:val="clear" w:color="auto" w:fill="auto"/>
        <w:spacing w:line="360" w:lineRule="auto"/>
        <w:ind w:firstLine="720"/>
        <w:jc w:val="both"/>
      </w:pPr>
      <w:r>
        <w:t>W dniach 21-23 lutego 2018 r. na podstawie upoważnienia Warmińsko-Mazurskiego</w:t>
      </w:r>
    </w:p>
    <w:p w:rsidR="00E52199" w:rsidRDefault="0005021E" w:rsidP="00C84191">
      <w:pPr>
        <w:pStyle w:val="Teksttreci0"/>
        <w:shd w:val="clear" w:color="auto" w:fill="auto"/>
        <w:spacing w:line="360" w:lineRule="auto"/>
        <w:jc w:val="both"/>
      </w:pPr>
      <w:r>
        <w:t>Wojewódzkiego Inspektora Inspekcji Handlowej Nr KŻ.8356.1</w:t>
      </w:r>
      <w:r>
        <w:t>2.2018 z dnia</w:t>
      </w:r>
    </w:p>
    <w:p w:rsidR="00C84191" w:rsidRDefault="0005021E" w:rsidP="00C84191">
      <w:pPr>
        <w:pStyle w:val="Podpisobrazu0"/>
        <w:shd w:val="clear" w:color="auto" w:fill="auto"/>
        <w:spacing w:line="360" w:lineRule="auto"/>
        <w:jc w:val="both"/>
      </w:pPr>
      <w:r>
        <w:t>21 lutego 2018 r. inspektorzy Wojewódzkiego Inspektoratu Inspekcji Handlowej</w:t>
      </w:r>
      <w:r w:rsidR="00C84191">
        <w:t xml:space="preserve"> w Olsztynie przeprowadzili kontrolę w </w:t>
      </w:r>
      <w:r w:rsidR="00C84191" w:rsidRPr="00C84191">
        <w:rPr>
          <w:b/>
          <w:i/>
        </w:rPr>
        <w:t xml:space="preserve">(Dane </w:t>
      </w:r>
      <w:proofErr w:type="spellStart"/>
      <w:r w:rsidR="00C84191" w:rsidRPr="00C84191">
        <w:rPr>
          <w:b/>
          <w:i/>
        </w:rPr>
        <w:t>zanonimizowane</w:t>
      </w:r>
      <w:proofErr w:type="spellEnd"/>
      <w:r w:rsidR="00C84191" w:rsidRPr="00C84191">
        <w:rPr>
          <w:b/>
          <w:i/>
        </w:rPr>
        <w:t>).</w:t>
      </w:r>
    </w:p>
    <w:p w:rsidR="00E52199" w:rsidRDefault="00E52199" w:rsidP="00C84191">
      <w:pPr>
        <w:pStyle w:val="Teksttreci0"/>
        <w:shd w:val="clear" w:color="auto" w:fill="auto"/>
        <w:spacing w:line="360" w:lineRule="auto"/>
        <w:jc w:val="both"/>
      </w:pPr>
    </w:p>
    <w:p w:rsidR="00E52199" w:rsidRDefault="00E52199" w:rsidP="00C84191">
      <w:pPr>
        <w:spacing w:line="360" w:lineRule="auto"/>
        <w:jc w:val="both"/>
        <w:sectPr w:rsidR="00E52199" w:rsidSect="00C84191">
          <w:headerReference w:type="default" r:id="rId8"/>
          <w:headerReference w:type="firs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E52199" w:rsidRDefault="00C84191" w:rsidP="00C84191">
      <w:pPr>
        <w:pStyle w:val="Podpisobrazu0"/>
        <w:shd w:val="clear" w:color="auto" w:fill="auto"/>
        <w:spacing w:line="360" w:lineRule="auto"/>
        <w:jc w:val="both"/>
      </w:pPr>
      <w:r>
        <w:lastRenderedPageBreak/>
        <w:t xml:space="preserve">Kontrolę przeprowadzono na podstawie </w:t>
      </w:r>
      <w:proofErr w:type="spellStart"/>
      <w:r w:rsidR="0005021E">
        <w:t>art</w:t>
      </w:r>
      <w:proofErr w:type="spellEnd"/>
      <w:r w:rsidR="0005021E">
        <w:t>. 3 ust. 1-3 rozporządzenia Parlamentu Europejskiego i Rady (WE) Nr 882/2004 z dnia 29 kwietnia 2004 r. w sprawie kontroli urzędowych przeprowadzanych w celu sprawdzenia zgodności z prawem paszowym i żywnościowym oraz reguł</w:t>
      </w:r>
      <w:r w:rsidR="0005021E">
        <w:t xml:space="preserve">ami dotyczącymi zdrowia zwierząt i dobrostanu zwierząt (Dz. Urz. UE L. 165 z 30.04.2004, str. 1-141, Polskie wydanie specjalne Rozdział 3 Tom 45 P. 200-251 ze zm.), </w:t>
      </w:r>
      <w:proofErr w:type="spellStart"/>
      <w:r w:rsidR="0005021E">
        <w:t>art</w:t>
      </w:r>
      <w:proofErr w:type="spellEnd"/>
      <w:r w:rsidR="0005021E">
        <w:t xml:space="preserve">. 17 ust. 3 ustawy z dnia 21 grudnia 2000 r. o jakości </w:t>
      </w:r>
      <w:proofErr w:type="spellStart"/>
      <w:r w:rsidR="0005021E">
        <w:t>handlowej</w:t>
      </w:r>
      <w:proofErr w:type="spellEnd"/>
      <w:r w:rsidR="0005021E">
        <w:t xml:space="preserve"> artykułów rolno-spożywc</w:t>
      </w:r>
      <w:r w:rsidR="0005021E">
        <w:t xml:space="preserve">zych (tekst jednolity Dz. U. z 2017 r., poz. 2212), </w:t>
      </w:r>
      <w:proofErr w:type="spellStart"/>
      <w:r w:rsidR="0005021E">
        <w:t>art</w:t>
      </w:r>
      <w:proofErr w:type="spellEnd"/>
      <w:r w:rsidR="0005021E">
        <w:t xml:space="preserve">. 3 ust. 1 </w:t>
      </w:r>
      <w:proofErr w:type="spellStart"/>
      <w:r w:rsidR="0005021E">
        <w:t>pkt</w:t>
      </w:r>
      <w:proofErr w:type="spellEnd"/>
      <w:r w:rsidR="0005021E">
        <w:t xml:space="preserve"> 1, 2 i 6 ustawy z dnia 15 grudnia 2000 r. o Inspekcji Handlowej (tekst jednolity Dz.</w:t>
      </w:r>
    </w:p>
    <w:p w:rsidR="00E52199" w:rsidRDefault="0005021E" w:rsidP="00C84191">
      <w:pPr>
        <w:pStyle w:val="Teksttreci0"/>
        <w:shd w:val="clear" w:color="auto" w:fill="auto"/>
        <w:spacing w:line="360" w:lineRule="auto"/>
        <w:jc w:val="both"/>
      </w:pPr>
      <w:r>
        <w:t>U. z 2017 r., poz. 1063 ze zm.).</w:t>
      </w:r>
    </w:p>
    <w:p w:rsidR="00E52199" w:rsidRDefault="0005021E" w:rsidP="00642B5B">
      <w:pPr>
        <w:pStyle w:val="Teksttreci0"/>
        <w:shd w:val="clear" w:color="auto" w:fill="auto"/>
        <w:jc w:val="both"/>
      </w:pPr>
      <w:r>
        <w:t>Inspektorzy w trakcie kontroli stwierdzili oferowanie do sprzedaży:</w:t>
      </w:r>
    </w:p>
    <w:p w:rsidR="00E52199" w:rsidRDefault="009F3113" w:rsidP="00642B5B">
      <w:pPr>
        <w:pStyle w:val="Teksttreci0"/>
        <w:numPr>
          <w:ilvl w:val="0"/>
          <w:numId w:val="1"/>
        </w:numPr>
        <w:shd w:val="clear" w:color="auto" w:fill="auto"/>
        <w:tabs>
          <w:tab w:val="left" w:pos="1187"/>
        </w:tabs>
        <w:ind w:left="1180"/>
        <w:jc w:val="both"/>
      </w:pPr>
      <w:proofErr w:type="spellStart"/>
      <w:r>
        <w:t>L</w:t>
      </w:r>
      <w:r w:rsidR="0005021E">
        <w:t>imandy</w:t>
      </w:r>
      <w:proofErr w:type="spellEnd"/>
      <w:r w:rsidR="0005021E">
        <w:t xml:space="preserve"> </w:t>
      </w:r>
      <w:proofErr w:type="spellStart"/>
      <w:r w:rsidR="0005021E">
        <w:t>żółtopłetwej</w:t>
      </w:r>
      <w:proofErr w:type="spellEnd"/>
      <w:r w:rsidR="0005021E">
        <w:t xml:space="preserve"> oferowanej jako Sola na wywieszce cenowej w cenie 18,90 zł/kg, na etykiecie opakowania zbiorczego znajdującego się na zapleczu, niedostępnego dla klientów: </w:t>
      </w:r>
      <w:proofErr w:type="spellStart"/>
      <w:r w:rsidR="0005021E">
        <w:t>Limanda</w:t>
      </w:r>
      <w:proofErr w:type="spellEnd"/>
      <w:r w:rsidR="0005021E">
        <w:t xml:space="preserve"> </w:t>
      </w:r>
      <w:proofErr w:type="spellStart"/>
      <w:r w:rsidR="0005021E">
        <w:t>żółtopłetwa</w:t>
      </w:r>
      <w:proofErr w:type="spellEnd"/>
      <w:r w:rsidR="0005021E">
        <w:t xml:space="preserve"> filety b/s, nazwa łacińska :</w:t>
      </w:r>
    </w:p>
    <w:p w:rsidR="00E52199" w:rsidRDefault="0005021E">
      <w:pPr>
        <w:pStyle w:val="Teksttreci0"/>
        <w:shd w:val="clear" w:color="auto" w:fill="auto"/>
        <w:spacing w:line="391" w:lineRule="auto"/>
        <w:ind w:left="1180" w:firstLine="20"/>
        <w:jc w:val="both"/>
      </w:pP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, filety indyw</w:t>
      </w:r>
      <w:r>
        <w:t xml:space="preserve">idualnie mrożone, bez skóry, glazurowane, z dodaną wodą, glazura </w:t>
      </w:r>
      <w:proofErr w:type="spellStart"/>
      <w:r>
        <w:t>max</w:t>
      </w:r>
      <w:proofErr w:type="spellEnd"/>
      <w:r>
        <w:t>. 25%, opakowanie jednostkowe 5 kg, masa netto ryby bez</w:t>
      </w:r>
    </w:p>
    <w:p w:rsidR="00E52199" w:rsidRDefault="0005021E">
      <w:pPr>
        <w:pStyle w:val="Teksttreci0"/>
        <w:shd w:val="clear" w:color="auto" w:fill="auto"/>
        <w:spacing w:after="120" w:line="240" w:lineRule="auto"/>
        <w:ind w:left="1180" w:firstLine="20"/>
        <w:jc w:val="both"/>
      </w:pPr>
      <w:r>
        <w:t>glazury: 3,75 kg, skład filet z ryby (80%), woda, stabilizator E451,</w:t>
      </w:r>
    </w:p>
    <w:p w:rsidR="00E52199" w:rsidRDefault="0005021E">
      <w:pPr>
        <w:pStyle w:val="Teksttreci0"/>
        <w:shd w:val="clear" w:color="auto" w:fill="auto"/>
        <w:spacing w:after="120" w:line="240" w:lineRule="auto"/>
        <w:ind w:left="1180" w:firstLine="20"/>
        <w:jc w:val="both"/>
      </w:pPr>
      <w:r>
        <w:t>Dystrybutor/Importer:</w:t>
      </w:r>
      <w:r w:rsidR="009F3113">
        <w:t xml:space="preserve"> </w:t>
      </w:r>
      <w:r w:rsidR="009F3113" w:rsidRPr="009F3113">
        <w:rPr>
          <w:b/>
          <w:i/>
        </w:rPr>
        <w:t xml:space="preserve">(Dane </w:t>
      </w:r>
      <w:proofErr w:type="spellStart"/>
      <w:r w:rsidR="009F3113" w:rsidRPr="009F3113">
        <w:rPr>
          <w:b/>
          <w:i/>
        </w:rPr>
        <w:t>zanonimizowane</w:t>
      </w:r>
      <w:proofErr w:type="spellEnd"/>
      <w:r w:rsidR="009F3113" w:rsidRPr="009F3113">
        <w:rPr>
          <w:b/>
          <w:i/>
        </w:rPr>
        <w:t>)</w:t>
      </w:r>
    </w:p>
    <w:p w:rsidR="00E52199" w:rsidRDefault="0005021E">
      <w:pPr>
        <w:pStyle w:val="Teksttreci0"/>
        <w:shd w:val="clear" w:color="auto" w:fill="auto"/>
        <w:spacing w:after="120" w:line="240" w:lineRule="auto"/>
        <w:ind w:left="1180" w:firstLine="20"/>
        <w:jc w:val="both"/>
      </w:pPr>
      <w:r>
        <w:t xml:space="preserve">najlepiej spożyć: 27.08.2019, nr partii: </w:t>
      </w:r>
      <w:r>
        <w:t>170827040J. Dostawca zgodnie z fakturą nr</w:t>
      </w:r>
    </w:p>
    <w:p w:rsidR="00E52199" w:rsidRDefault="0005021E" w:rsidP="009F3113">
      <w:pPr>
        <w:pStyle w:val="Teksttreci0"/>
        <w:shd w:val="clear" w:color="auto" w:fill="auto"/>
        <w:spacing w:line="360" w:lineRule="auto"/>
        <w:ind w:left="1179" w:firstLine="23"/>
        <w:jc w:val="both"/>
      </w:pPr>
      <w:r>
        <w:t>3879/0000/2018 z 30.01.2018 r:</w:t>
      </w:r>
      <w:r w:rsidR="009F3113">
        <w:t xml:space="preserve"> </w:t>
      </w:r>
      <w:r w:rsidR="009F3113" w:rsidRPr="009F3113">
        <w:rPr>
          <w:b/>
          <w:i/>
        </w:rPr>
        <w:t xml:space="preserve">(Dane </w:t>
      </w:r>
      <w:proofErr w:type="spellStart"/>
      <w:r w:rsidR="009F3113" w:rsidRPr="009F3113">
        <w:rPr>
          <w:b/>
          <w:i/>
        </w:rPr>
        <w:t>zanonimizowane</w:t>
      </w:r>
      <w:proofErr w:type="spellEnd"/>
      <w:r w:rsidR="009F3113" w:rsidRPr="009F3113">
        <w:rPr>
          <w:b/>
          <w:i/>
        </w:rPr>
        <w:t>)</w:t>
      </w:r>
    </w:p>
    <w:p w:rsidR="00E52199" w:rsidRDefault="0005021E">
      <w:pPr>
        <w:pStyle w:val="Teksttreci0"/>
        <w:shd w:val="clear" w:color="auto" w:fill="auto"/>
        <w:spacing w:line="396" w:lineRule="auto"/>
        <w:ind w:left="1180" w:firstLine="20"/>
        <w:jc w:val="both"/>
      </w:pPr>
      <w:r>
        <w:t>Artykuł 37 ustęp 1 rozporządzenia Parlamentu Europejskiego i Rady (UE) nr 1379/2013 z dnia 11 grudnia 2013 r. w sprawie wspólnej organizacji rynków</w:t>
      </w:r>
    </w:p>
    <w:p w:rsidR="00E52199" w:rsidRDefault="0005021E">
      <w:pPr>
        <w:pStyle w:val="Teksttreci0"/>
        <w:shd w:val="clear" w:color="auto" w:fill="auto"/>
        <w:spacing w:line="391" w:lineRule="auto"/>
        <w:ind w:left="1180" w:firstLine="20"/>
        <w:jc w:val="both"/>
      </w:pPr>
      <w:r>
        <w:t xml:space="preserve">produktów rybołówstwa i akwakultury, zmieniającego rozporządzenie Rady (WE) nr 1184/2006 i (WE) nr 1224/2009 oraz uchylającego rozporządzenie Rady (WE) nr 104/2000 (Dz. U. UE L 354 z 28.12.2013 r. </w:t>
      </w:r>
      <w:proofErr w:type="spellStart"/>
      <w:r>
        <w:t>s.l</w:t>
      </w:r>
      <w:proofErr w:type="spellEnd"/>
      <w:r>
        <w:t xml:space="preserve"> ze zm.), zwanego dalej „rozporządzeniem 1379/2013” stan</w:t>
      </w:r>
      <w:r>
        <w:t xml:space="preserve">owi, że państwa członkowskie sporządzają i publikują wykaz oznaczeń handlowych zaakceptowanych na ich terytorium wraz z ich nazwami systematycznymi. W Polsce został on wprowadzony na mocy art.7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1 ustawy z dnia 5 grudnia 2008 r. o organizacji rynk</w:t>
      </w:r>
      <w:r>
        <w:t xml:space="preserve">u rybnego (tekst jednolity Dz. U. z 2015 r., poz. 1970 ze zm.). W wyżej opisanym wykazie tj. oznaczeń handlowych gatunków ryb oraz wodnych bezkręgowców </w:t>
      </w:r>
      <w:r>
        <w:lastRenderedPageBreak/>
        <w:t xml:space="preserve">wprowadzanych do obrotu na rynek polski, opublikowanym w formie wykazu na stronie internetowej Ministra </w:t>
      </w:r>
      <w:r>
        <w:t>Gospodarki Morskiej i Żeglugi Śródlądowej (w zakładce Rybołówstwo/Rynek i przetwórstwo rybne, aktualizacja 06.03.2018) wymieniono pod pozycją 222 Solę zwyczajną (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jako odrębny gatunek ryby w stosunku do wymienionej pod pozycją 99 ryby </w:t>
      </w:r>
      <w:proofErr w:type="spellStart"/>
      <w:r>
        <w:t>Limand</w:t>
      </w:r>
      <w:r>
        <w:t>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(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).</w:t>
      </w:r>
    </w:p>
    <w:p w:rsidR="00E52199" w:rsidRDefault="0005021E">
      <w:pPr>
        <w:pStyle w:val="Teksttreci0"/>
        <w:shd w:val="clear" w:color="auto" w:fill="auto"/>
        <w:ind w:left="1040"/>
      </w:pPr>
      <w:r>
        <w:t>Na sali sprzedażowej znajdowało się 5,26 kg ryby.</w:t>
      </w:r>
    </w:p>
    <w:p w:rsidR="00E52199" w:rsidRDefault="0005021E">
      <w:pPr>
        <w:pStyle w:val="Teksttreci0"/>
        <w:shd w:val="clear" w:color="auto" w:fill="auto"/>
        <w:ind w:left="1040" w:firstLine="40"/>
        <w:jc w:val="both"/>
      </w:pPr>
      <w:r>
        <w:t>Na wywieszce cenowej nie podano informacji o zawartości glazury, wykazu składników (w tym dodanej wody) oraz nazwy producenta co jest niezgodne z wymaganiami przepisów §19 us</w:t>
      </w:r>
      <w:r>
        <w:t xml:space="preserve">t 1 rozporządzenia Ministra Rolnictwa i Rozwoju Wsi z dnia 23 grudnia 2014 </w:t>
      </w:r>
      <w:proofErr w:type="spellStart"/>
      <w:r>
        <w:t>r</w:t>
      </w:r>
      <w:proofErr w:type="spellEnd"/>
      <w:r>
        <w:t xml:space="preserve"> w sprawie znakowania poszczególnych rodzajów środków spożywczych (Dz. U. z 2015 r. </w:t>
      </w:r>
      <w:proofErr w:type="spellStart"/>
      <w:r>
        <w:t>poz</w:t>
      </w:r>
      <w:proofErr w:type="spellEnd"/>
      <w:r>
        <w:t xml:space="preserve"> 29 ze zm.) zwanego dalej „rozporządzeniem w sprawie znakowania”.</w:t>
      </w:r>
    </w:p>
    <w:p w:rsidR="00E52199" w:rsidRPr="000701B0" w:rsidRDefault="0005021E">
      <w:pPr>
        <w:pStyle w:val="Teksttreci0"/>
        <w:numPr>
          <w:ilvl w:val="0"/>
          <w:numId w:val="1"/>
        </w:numPr>
        <w:shd w:val="clear" w:color="auto" w:fill="auto"/>
        <w:tabs>
          <w:tab w:val="left" w:pos="1097"/>
        </w:tabs>
        <w:ind w:left="1040" w:hanging="300"/>
        <w:jc w:val="both"/>
        <w:rPr>
          <w:b/>
          <w:i/>
        </w:rPr>
      </w:pPr>
      <w:proofErr w:type="spellStart"/>
      <w:r>
        <w:t>Pangi</w:t>
      </w:r>
      <w:proofErr w:type="spellEnd"/>
      <w:r>
        <w:t xml:space="preserve"> w cenie 12,90 zł/kg n</w:t>
      </w:r>
      <w:r>
        <w:t xml:space="preserve">a etykiecie opakowania znajdującego się na zapleczu, niedostępnego dla klientów: </w:t>
      </w:r>
      <w:proofErr w:type="spellStart"/>
      <w:r>
        <w:t>panga</w:t>
      </w:r>
      <w:proofErr w:type="spellEnd"/>
      <w:r>
        <w:t xml:space="preserve"> sum filety, glazura max 20%, najlepiej spożyć przed: 19.09.2019, nr partii: VN036/VI/074, Dystrybutor/Importer:</w:t>
      </w:r>
      <w:r w:rsidR="000701B0">
        <w:t xml:space="preserve"> </w:t>
      </w:r>
      <w:r w:rsidR="000701B0" w:rsidRPr="000701B0">
        <w:rPr>
          <w:b/>
          <w:i/>
        </w:rPr>
        <w:t xml:space="preserve">(Dane </w:t>
      </w:r>
      <w:proofErr w:type="spellStart"/>
      <w:r w:rsidR="000701B0" w:rsidRPr="000701B0">
        <w:rPr>
          <w:b/>
          <w:i/>
        </w:rPr>
        <w:t>zanonimizowane</w:t>
      </w:r>
      <w:proofErr w:type="spellEnd"/>
      <w:r w:rsidR="000701B0" w:rsidRPr="000701B0">
        <w:rPr>
          <w:b/>
          <w:i/>
        </w:rPr>
        <w:t>)</w:t>
      </w:r>
    </w:p>
    <w:p w:rsidR="00E52199" w:rsidRDefault="0005021E" w:rsidP="000701B0">
      <w:pPr>
        <w:pStyle w:val="Teksttreci0"/>
        <w:shd w:val="clear" w:color="auto" w:fill="auto"/>
        <w:spacing w:line="360" w:lineRule="auto"/>
        <w:ind w:left="992"/>
      </w:pPr>
      <w:r>
        <w:t>Dostawca zgodnie z fakturą nr 7224/0000/2018 z dnia 20.02</w:t>
      </w:r>
      <w:r>
        <w:t>.2018 oraz fakturą nr 5566/0000/2018 z 09.02.2018 r.:</w:t>
      </w:r>
      <w:r w:rsidR="000701B0">
        <w:t xml:space="preserve"> </w:t>
      </w:r>
      <w:r w:rsidR="000701B0" w:rsidRPr="000701B0">
        <w:rPr>
          <w:b/>
          <w:i/>
        </w:rPr>
        <w:t xml:space="preserve">(Dane </w:t>
      </w:r>
      <w:proofErr w:type="spellStart"/>
      <w:r w:rsidR="000701B0" w:rsidRPr="000701B0">
        <w:rPr>
          <w:b/>
          <w:i/>
        </w:rPr>
        <w:t>zanonimizowane</w:t>
      </w:r>
      <w:proofErr w:type="spellEnd"/>
      <w:r w:rsidR="000701B0" w:rsidRPr="000701B0">
        <w:rPr>
          <w:b/>
          <w:i/>
        </w:rPr>
        <w:t>)</w:t>
      </w:r>
    </w:p>
    <w:p w:rsidR="00E52199" w:rsidRDefault="0005021E">
      <w:pPr>
        <w:pStyle w:val="Teksttreci0"/>
        <w:numPr>
          <w:ilvl w:val="0"/>
          <w:numId w:val="1"/>
        </w:numPr>
        <w:shd w:val="clear" w:color="auto" w:fill="auto"/>
        <w:tabs>
          <w:tab w:val="left" w:pos="1097"/>
        </w:tabs>
        <w:ind w:left="1040" w:hanging="300"/>
        <w:jc w:val="both"/>
      </w:pPr>
      <w:r>
        <w:t>Tilapia w cenie 18,90 zł/kg na etykiecie opakowania znajdującego się na zapleczu, niedostępnego dla klientów: tilapia nilowa, glazura max 30%, najlepiej spożyć przed: 27.07.2019, nr partii: 170727364YT,</w:t>
      </w:r>
      <w:r w:rsidR="000701B0">
        <w:t xml:space="preserve"> Dystrybutor/Importer: </w:t>
      </w:r>
      <w:r w:rsidR="000701B0" w:rsidRPr="000701B0">
        <w:rPr>
          <w:b/>
          <w:i/>
        </w:rPr>
        <w:t xml:space="preserve">(Dane </w:t>
      </w:r>
      <w:proofErr w:type="spellStart"/>
      <w:r w:rsidR="000701B0" w:rsidRPr="000701B0">
        <w:rPr>
          <w:b/>
          <w:i/>
        </w:rPr>
        <w:t>zanonimizowane</w:t>
      </w:r>
      <w:proofErr w:type="spellEnd"/>
      <w:r w:rsidR="000701B0" w:rsidRPr="000701B0">
        <w:rPr>
          <w:b/>
          <w:i/>
        </w:rPr>
        <w:t>)</w:t>
      </w:r>
    </w:p>
    <w:p w:rsidR="00E52199" w:rsidRDefault="0005021E" w:rsidP="000701B0">
      <w:pPr>
        <w:pStyle w:val="Teksttreci0"/>
        <w:shd w:val="clear" w:color="auto" w:fill="auto"/>
        <w:ind w:left="993"/>
        <w:jc w:val="both"/>
      </w:pPr>
      <w:r>
        <w:t>Dostawca zgodnie z fakturą nr</w:t>
      </w:r>
      <w:r w:rsidR="000701B0">
        <w:t xml:space="preserve"> </w:t>
      </w:r>
      <w:r>
        <w:t>6018</w:t>
      </w:r>
      <w:r w:rsidR="000701B0">
        <w:t>/0000/2018 z dnia 13.02.2018 r.</w:t>
      </w:r>
      <w:r>
        <w:t>:</w:t>
      </w:r>
      <w:r w:rsidR="000701B0">
        <w:t xml:space="preserve"> </w:t>
      </w:r>
      <w:r w:rsidR="000701B0" w:rsidRPr="000701B0">
        <w:rPr>
          <w:b/>
          <w:i/>
        </w:rPr>
        <w:t xml:space="preserve">(Dane </w:t>
      </w:r>
      <w:proofErr w:type="spellStart"/>
      <w:r w:rsidR="000701B0" w:rsidRPr="000701B0">
        <w:rPr>
          <w:b/>
          <w:i/>
        </w:rPr>
        <w:t>zanonimizowane</w:t>
      </w:r>
      <w:proofErr w:type="spellEnd"/>
      <w:r w:rsidR="000701B0" w:rsidRPr="000701B0">
        <w:rPr>
          <w:b/>
          <w:i/>
        </w:rPr>
        <w:t>)</w:t>
      </w:r>
      <w:r w:rsidR="000701B0">
        <w:rPr>
          <w:b/>
          <w:i/>
        </w:rPr>
        <w:t xml:space="preserve"> </w:t>
      </w:r>
      <w:r>
        <w:t>Na sali sprzedażowej znajdowało się 6,85 kg ryby.</w:t>
      </w:r>
    </w:p>
    <w:p w:rsidR="00E52199" w:rsidRDefault="0005021E" w:rsidP="000701B0">
      <w:pPr>
        <w:pStyle w:val="Teksttreci0"/>
        <w:numPr>
          <w:ilvl w:val="0"/>
          <w:numId w:val="1"/>
        </w:numPr>
        <w:shd w:val="clear" w:color="auto" w:fill="auto"/>
        <w:tabs>
          <w:tab w:val="left" w:pos="1097"/>
        </w:tabs>
        <w:spacing w:line="360" w:lineRule="auto"/>
        <w:ind w:left="1044" w:hanging="301"/>
        <w:jc w:val="both"/>
      </w:pPr>
      <w:r>
        <w:t xml:space="preserve">Mintaja w cenie 7,90 zł/kg na etykiecie opakowania znajdującego się na zapleczu, niedostępnego dla klientów: </w:t>
      </w:r>
      <w:r>
        <w:t>filety z mintaja bez skóry z dodatkiem wody,</w:t>
      </w:r>
      <w:r>
        <w:br w:type="page"/>
      </w:r>
      <w:r>
        <w:lastRenderedPageBreak/>
        <w:t>pojedynczo mrożone, glazurowane, zawartość glazury 35%, najlepiej spożyć przed</w:t>
      </w:r>
    </w:p>
    <w:p w:rsidR="00E52199" w:rsidRDefault="0005021E" w:rsidP="000701B0">
      <w:pPr>
        <w:pStyle w:val="Teksttreci0"/>
        <w:shd w:val="clear" w:color="auto" w:fill="auto"/>
        <w:spacing w:line="360" w:lineRule="auto"/>
        <w:ind w:left="1020"/>
        <w:rPr>
          <w:b/>
          <w:i/>
        </w:rPr>
      </w:pPr>
      <w:r>
        <w:t>końcem: 01.2019, nr partii: 170620007J, Importer:</w:t>
      </w:r>
      <w:r w:rsidR="000701B0">
        <w:t xml:space="preserve"> </w:t>
      </w:r>
      <w:r w:rsidR="000701B0" w:rsidRPr="000701B0">
        <w:rPr>
          <w:b/>
          <w:i/>
        </w:rPr>
        <w:t xml:space="preserve">(Dane </w:t>
      </w:r>
      <w:proofErr w:type="spellStart"/>
      <w:r w:rsidR="000701B0" w:rsidRPr="000701B0">
        <w:rPr>
          <w:b/>
          <w:i/>
        </w:rPr>
        <w:t>zanonimizowane</w:t>
      </w:r>
      <w:proofErr w:type="spellEnd"/>
      <w:r w:rsidR="000701B0" w:rsidRPr="000701B0">
        <w:rPr>
          <w:b/>
          <w:i/>
        </w:rPr>
        <w:t>)</w:t>
      </w:r>
    </w:p>
    <w:p w:rsidR="000701B0" w:rsidRPr="000701B0" w:rsidRDefault="000701B0" w:rsidP="000701B0">
      <w:pPr>
        <w:pStyle w:val="Teksttreci0"/>
        <w:shd w:val="clear" w:color="auto" w:fill="auto"/>
        <w:spacing w:line="360" w:lineRule="auto"/>
        <w:ind w:left="1020"/>
      </w:pPr>
      <w:r w:rsidRPr="000701B0">
        <w:t>Dostawca zgodnie z fakturą nr 5566/0000/2018 z 09.02.2018 r.:</w:t>
      </w:r>
      <w:r>
        <w:t xml:space="preserve"> </w:t>
      </w:r>
      <w:r w:rsidRPr="000701B0">
        <w:rPr>
          <w:b/>
          <w:i/>
        </w:rPr>
        <w:t xml:space="preserve">(Dane </w:t>
      </w:r>
      <w:proofErr w:type="spellStart"/>
      <w:r w:rsidRPr="000701B0">
        <w:rPr>
          <w:b/>
          <w:i/>
        </w:rPr>
        <w:t>zanonimizowane</w:t>
      </w:r>
      <w:proofErr w:type="spellEnd"/>
      <w:r w:rsidRPr="000701B0">
        <w:rPr>
          <w:b/>
          <w:i/>
        </w:rPr>
        <w:t>)</w:t>
      </w:r>
    </w:p>
    <w:p w:rsidR="003F09CA" w:rsidRDefault="003F09CA" w:rsidP="003F09CA">
      <w:pPr>
        <w:pStyle w:val="Podpisobrazu0"/>
        <w:shd w:val="clear" w:color="auto" w:fill="auto"/>
        <w:ind w:left="993"/>
      </w:pPr>
      <w:r>
        <w:t>Na sali sprzedażowej znajdowało się 5,15 kg ryby.</w:t>
      </w:r>
    </w:p>
    <w:p w:rsidR="000701B0" w:rsidRPr="000701B0" w:rsidRDefault="000701B0">
      <w:pPr>
        <w:pStyle w:val="Teksttreci0"/>
        <w:shd w:val="clear" w:color="auto" w:fill="auto"/>
        <w:spacing w:line="240" w:lineRule="auto"/>
        <w:ind w:left="1020"/>
      </w:pPr>
    </w:p>
    <w:p w:rsidR="00E52199" w:rsidRDefault="0005021E" w:rsidP="00DB09F0">
      <w:pPr>
        <w:pStyle w:val="Teksttreci0"/>
        <w:numPr>
          <w:ilvl w:val="0"/>
          <w:numId w:val="1"/>
        </w:numPr>
        <w:shd w:val="clear" w:color="auto" w:fill="auto"/>
        <w:spacing w:line="360" w:lineRule="auto"/>
        <w:ind w:left="709"/>
      </w:pPr>
      <w:r>
        <w:t>Sandacz w cenie 54 zł/kg na etykiecie opakowania znajdującego się na zapleczu,</w:t>
      </w:r>
    </w:p>
    <w:p w:rsidR="00E52199" w:rsidRDefault="0005021E" w:rsidP="00DB09F0">
      <w:pPr>
        <w:pStyle w:val="Teksttreci0"/>
        <w:shd w:val="clear" w:color="auto" w:fill="auto"/>
        <w:spacing w:line="360" w:lineRule="auto"/>
        <w:ind w:left="993"/>
      </w:pPr>
      <w:r>
        <w:t>niedostępnego dla klientów: sandacz filety ze skórą pojedynczo głęboko mrożone</w:t>
      </w:r>
    </w:p>
    <w:p w:rsidR="00E52199" w:rsidRDefault="0005021E" w:rsidP="00DB09F0">
      <w:pPr>
        <w:pStyle w:val="Teksttreci0"/>
        <w:shd w:val="clear" w:color="auto" w:fill="auto"/>
        <w:spacing w:line="360" w:lineRule="auto"/>
        <w:ind w:left="993"/>
      </w:pPr>
      <w:r>
        <w:t>glazurowane, glazura 20%, najlepiej</w:t>
      </w:r>
      <w:r>
        <w:t xml:space="preserve"> spożyć przed: 01.12.2018, nr partii: 170816-1,</w:t>
      </w:r>
    </w:p>
    <w:p w:rsidR="00DB09F0" w:rsidRDefault="00DB09F0" w:rsidP="00DB09F0">
      <w:pPr>
        <w:pStyle w:val="Teksttreci0"/>
        <w:shd w:val="clear" w:color="auto" w:fill="auto"/>
        <w:spacing w:line="360" w:lineRule="auto"/>
        <w:ind w:left="993"/>
        <w:rPr>
          <w:b/>
          <w:i/>
        </w:rPr>
      </w:pPr>
      <w:r>
        <w:t xml:space="preserve">wyprodukowany przez </w:t>
      </w:r>
      <w:r w:rsidRPr="00DB09F0">
        <w:rPr>
          <w:b/>
          <w:i/>
        </w:rPr>
        <w:t xml:space="preserve">(Dane </w:t>
      </w:r>
      <w:proofErr w:type="spellStart"/>
      <w:r w:rsidRPr="00DB09F0">
        <w:rPr>
          <w:b/>
          <w:i/>
        </w:rPr>
        <w:t>zanonimizowane</w:t>
      </w:r>
      <w:proofErr w:type="spellEnd"/>
      <w:r w:rsidRPr="00DB09F0">
        <w:rPr>
          <w:b/>
          <w:i/>
        </w:rPr>
        <w:t>)</w:t>
      </w:r>
    </w:p>
    <w:p w:rsidR="00DB09F0" w:rsidRDefault="00DB09F0" w:rsidP="00DB09F0">
      <w:pPr>
        <w:pStyle w:val="Podpisobrazu0"/>
        <w:shd w:val="clear" w:color="auto" w:fill="auto"/>
        <w:spacing w:line="360" w:lineRule="auto"/>
        <w:ind w:left="993"/>
      </w:pPr>
      <w:r>
        <w:t>Dostawca zgodnie z fakturą nr H02/348/2018 z 31.01.2018 r.</w:t>
      </w:r>
    </w:p>
    <w:p w:rsidR="00DB09F0" w:rsidRDefault="00DB09F0" w:rsidP="00DB09F0">
      <w:pPr>
        <w:pStyle w:val="Podpisobrazu0"/>
        <w:shd w:val="clear" w:color="auto" w:fill="auto"/>
        <w:spacing w:line="360" w:lineRule="auto"/>
        <w:ind w:left="993"/>
      </w:pPr>
      <w:r>
        <w:t>Na sali sprzedażowej znajdowało się 2 kg ryby.</w:t>
      </w:r>
    </w:p>
    <w:p w:rsidR="00DB09F0" w:rsidRPr="00DB09F0" w:rsidRDefault="00DB09F0" w:rsidP="00DB09F0">
      <w:pPr>
        <w:pStyle w:val="Teksttreci0"/>
        <w:shd w:val="clear" w:color="auto" w:fill="auto"/>
        <w:spacing w:line="240" w:lineRule="auto"/>
        <w:ind w:left="284"/>
        <w:rPr>
          <w:b/>
          <w:i/>
        </w:rPr>
      </w:pPr>
    </w:p>
    <w:p w:rsidR="00E52199" w:rsidRDefault="0005021E">
      <w:pPr>
        <w:spacing w:line="1" w:lineRule="exact"/>
      </w:pPr>
      <w:r>
        <w:rPr>
          <w:noProof/>
          <w:lang w:bidi="ar-SA"/>
        </w:rPr>
        <w:drawing>
          <wp:anchor distT="525780" distB="525145" distL="0" distR="0" simplePos="0" relativeHeight="125829393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525780</wp:posOffset>
            </wp:positionV>
            <wp:extent cx="255905" cy="201295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559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199" w:rsidRDefault="0005021E">
      <w:pPr>
        <w:pStyle w:val="Teksttreci0"/>
        <w:shd w:val="clear" w:color="auto" w:fill="auto"/>
        <w:spacing w:after="140" w:line="391" w:lineRule="auto"/>
        <w:jc w:val="both"/>
      </w:pPr>
      <w:r>
        <w:t>Na wywieszce cenowej (wszystkich ww. 5 partii ryb) nie podano infor</w:t>
      </w:r>
      <w:r>
        <w:t>macji o zawartości glazury, wykazu składników (w tym dodanej wody, z wyłączaniem sandacza) oraz nazwy producenta co jest niezgodne z wymaganiami przepisów §19 ust. 1 rozporządzenia w sprawie znakowania.</w:t>
      </w:r>
    </w:p>
    <w:p w:rsidR="00E52199" w:rsidRDefault="0005021E">
      <w:pPr>
        <w:pStyle w:val="Teksttreci0"/>
        <w:shd w:val="clear" w:color="auto" w:fill="auto"/>
        <w:jc w:val="both"/>
      </w:pPr>
      <w:r>
        <w:t>Przedsiębiorca w trakcie kontroli uzupełnił brakujące</w:t>
      </w:r>
      <w:r>
        <w:t xml:space="preserve">, ww. informacje. Ponadto przedsiębiorca </w:t>
      </w:r>
      <w:r w:rsidR="00AA4B9E" w:rsidRPr="00AA4B9E">
        <w:rPr>
          <w:b/>
          <w:i/>
        </w:rPr>
        <w:t xml:space="preserve">(Dane </w:t>
      </w:r>
      <w:proofErr w:type="spellStart"/>
      <w:r w:rsidR="00AA4B9E" w:rsidRPr="00AA4B9E">
        <w:rPr>
          <w:b/>
          <w:i/>
        </w:rPr>
        <w:t>zanonimizowane</w:t>
      </w:r>
      <w:proofErr w:type="spellEnd"/>
      <w:r w:rsidR="00AA4B9E" w:rsidRPr="00AA4B9E">
        <w:rPr>
          <w:b/>
          <w:i/>
        </w:rPr>
        <w:t>)</w:t>
      </w:r>
      <w:r w:rsidR="00AA4B9E">
        <w:t xml:space="preserve"> </w:t>
      </w:r>
      <w:r>
        <w:t xml:space="preserve">w dniu 22 lutego 2018 r. złożyła pisemne oświadczenie, z którego wynika że informacje dotyczące ryb udzielane są konsumentom przez sprzedawcę, natomiast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została oznaczona ja</w:t>
      </w:r>
      <w:r>
        <w:t>ko Sola omyłkowo przez nowego pracownika (pracownik został przeszkolony w powyższym zakresie).</w:t>
      </w:r>
    </w:p>
    <w:p w:rsidR="00E52199" w:rsidRDefault="0005021E">
      <w:pPr>
        <w:pStyle w:val="Teksttreci0"/>
        <w:shd w:val="clear" w:color="auto" w:fill="auto"/>
        <w:ind w:firstLine="760"/>
        <w:jc w:val="both"/>
      </w:pPr>
      <w:r>
        <w:t xml:space="preserve">Stwierdzone nieprawidłowość dotyczące wyżej opisanych ryb świadczyły o zafałszowaniu 1 partii produktu oraz niewłaściwej jakości 4 partii produktów w rozumieniu </w:t>
      </w:r>
      <w:r>
        <w:t xml:space="preserve">odpowiednio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oraz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.</w:t>
      </w:r>
    </w:p>
    <w:p w:rsidR="00E52199" w:rsidRDefault="0005021E">
      <w:pPr>
        <w:pStyle w:val="Teksttreci0"/>
        <w:shd w:val="clear" w:color="auto" w:fill="auto"/>
        <w:spacing w:after="80"/>
        <w:ind w:firstLine="760"/>
        <w:jc w:val="both"/>
      </w:pPr>
      <w:r>
        <w:t xml:space="preserve">W związku z powyższym, pismem z dnia 02 marca 2018 r., Warmińsko-Mazurski Wojewódzki Inspektor Inspekcji Handlowej zawiadomił stronę postępowania o wszczęciu postępowania administracyjnego i </w:t>
      </w:r>
      <w:r>
        <w:t>poinformował o przysługującym prawie do zapoznania się z aktami i prawie wypowiedzenia się co do zebranych dowodów i materiałów oraz zobowiązał do przesłania deklaracji podatkowej za ostatni rok rozliczeniowy oraz oświadczenia o liczbie zatrudnionych średn</w:t>
      </w:r>
      <w:r>
        <w:t>iorocznie pracowników.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 i za pismem z dnia 12 marca 2018 r. przesłała kopię zeznania podatkowego o wysokości osiągniętego dochodu w 2017 roku oraz oświadczenie o liczbie zatrudnionych praco</w:t>
      </w:r>
      <w:r>
        <w:t>wników w 2017 roku.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22 marca 2018 r. poinformował stronę o zakończeniu postępowania administracyjnego w sprawie wymierzenia kary administracyjnej oraz prawie do zapoznania się z akta</w:t>
      </w:r>
      <w:r>
        <w:t xml:space="preserve">mi sprawy, uzyskania wyjaśnień w sprawie, a </w:t>
      </w:r>
      <w:r>
        <w:lastRenderedPageBreak/>
        <w:t>także możliwości wypowiedzenia się, co do zebranych dowodów i materiałów oraz zgłoszonych żądań przed wydaniem decyzji.</w:t>
      </w:r>
    </w:p>
    <w:p w:rsidR="00E52199" w:rsidRDefault="0005021E">
      <w:pPr>
        <w:pStyle w:val="Teksttreci0"/>
        <w:shd w:val="clear" w:color="auto" w:fill="auto"/>
        <w:jc w:val="both"/>
      </w:pPr>
      <w:r>
        <w:t>Strona nie skorzystała z przysługujących praw.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>Warmińsko-Mazurski Wojewódzki Inspektor Inspe</w:t>
      </w:r>
      <w:r>
        <w:t>kcji Handlowej w Olsztynie ustalił i stwierdził, co następuje.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2 rozporządzenia nr 1169/2011, podmiot działający na rynku spożywczym odpowiedzialny za informację na temat żywności zapewnia obecność i rzetelność informacji na temat żyw</w:t>
      </w:r>
      <w:r>
        <w:t xml:space="preserve">ności zgodnie z mającym zastosowanie prawem dotyczącym informacji na temat żywności oraz wymogami odpowiednich przepisów krajowych. </w:t>
      </w:r>
      <w:proofErr w:type="spellStart"/>
      <w:r>
        <w:t>Art</w:t>
      </w:r>
      <w:proofErr w:type="spellEnd"/>
      <w:r>
        <w:t>. 8 rozporządzenia 1169/2011 wyjaśnia zakresy odpowiedzialności podmiotów za informacje przekazywane konsumentom na temat</w:t>
      </w:r>
      <w:r>
        <w:t xml:space="preserve"> żywności, o której mowa w </w:t>
      </w:r>
      <w:proofErr w:type="spellStart"/>
      <w:r>
        <w:t>art</w:t>
      </w:r>
      <w:proofErr w:type="spellEnd"/>
      <w:r>
        <w:t>. 17 ust. 1 Rozporządzenia Parlamentu Europejskiego i Rady (WE) Nr 178/2002 z dnia 28 stycznia 2002 r. ustanawiającego ogólne zasady i wymagania prawa żywnościowego, powołującego Europejski Urząd ds. Bezpieczeństwa Żywności or</w:t>
      </w:r>
      <w:r>
        <w:t xml:space="preserve">az ustanawiającego procedury w zakresie bezpieczeństwa żywności (Dz. Urz. UE L. 31 z 01.02.2002, str. 1-24 ze zm.), zwanego dalej: „rozporządzeniem nr 178/2002”. Zgodnie z </w:t>
      </w:r>
      <w:proofErr w:type="spellStart"/>
      <w:r>
        <w:t>art</w:t>
      </w:r>
      <w:proofErr w:type="spellEnd"/>
      <w:r>
        <w:t>. 17 rozporządzenia 178/2002 podmioty działające na rynku spożywczym i pasz zapew</w:t>
      </w:r>
      <w:r>
        <w:t>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>W</w:t>
      </w:r>
      <w:r>
        <w:t xml:space="preserve">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 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</w:t>
      </w:r>
      <w:r>
        <w:t>czące tych artykułów, jeżeli ich spełnienie zostało zadeklarowane przez producenta.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Zgodnie z §19 ust. 1 </w:t>
      </w:r>
      <w:proofErr w:type="spellStart"/>
      <w:r>
        <w:t>pkt</w:t>
      </w:r>
      <w:proofErr w:type="spellEnd"/>
      <w:r>
        <w:t xml:space="preserve"> 1 rozporządzenia w sprawie znakowania, w przypadku środków spożywczych oferowanych do sprzedaży konsumentowi finalnemu lub zakładom żywienia zbioro</w:t>
      </w:r>
      <w:r>
        <w:t xml:space="preserve">wego bez opakowania lub w przypadku pakowania środków spożywczych w pomieszczeniu sprzedaży na życzenie konsumenta finalnego lub ich pakowania do bezzwłocznej sprzedaży podaj e się m.in. nazwę środka spożywczego wskazaną w sposób określony w </w:t>
      </w:r>
      <w:proofErr w:type="spellStart"/>
      <w:r>
        <w:t>art</w:t>
      </w:r>
      <w:proofErr w:type="spellEnd"/>
      <w:r>
        <w:t>. 17 rozpor</w:t>
      </w:r>
      <w:r>
        <w:t>ządzenia nr 1169/2011. Natomiast § 19 ust. 2 rozporządzenia w sprawie znakowania stanowi, że informacje, o których mowa w ust. 1 podaje się w miejscu sprzedaży na wywieszce dotyczącej danego środka spożywczego lub w inny sposób, w miejscu dostępnym bezpośr</w:t>
      </w:r>
      <w:r>
        <w:t>ednio konsumentom.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7 rozporządzenia 1169/2011, informacje na temat żywności nie mogą wprowadzać konsumenta finalnego w błąd, w szczególności co do jego charakteru tożsamości, właściwości, składu, ilości, trwałości kraju lub miejsca </w:t>
      </w:r>
      <w:r>
        <w:t>pochodzenia, metod wytwarzania lub produkcji, a także informacje te muszą być rzetelne jasne i łatwe do zrozumienia dla konsumenta.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lastRenderedPageBreak/>
        <w:t xml:space="preserve">Wprowadzenie do obrotu artykułu rolno-spożywczego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</w:t>
      </w:r>
      <w:r>
        <w:t>andlowej</w:t>
      </w:r>
      <w:proofErr w:type="spellEnd"/>
      <w:r>
        <w:t>, za które, w myśl cytowanego przepisu, grozi kara pieniężna w wysokości nie wyższej niż 10% przychodu osiągniętego w roku rozliczeniowym poprzedzającym rok nałożenia kary, nie niższej jednak niż 1000 zł.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</w:t>
      </w:r>
      <w:r>
        <w:t>lowej</w:t>
      </w:r>
      <w:proofErr w:type="spellEnd"/>
      <w:r>
        <w:t xml:space="preserve"> stanowi, że artykułem rolno- 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rolno-spożywczych, albo produkt, w którym zostały wprowadzone zmiany, w tym zmiany do</w:t>
      </w:r>
      <w:r>
        <w:t>tyczące oznakowania, mające na celu ukrycie jego rzeczywistego składu lub innych właściwości, jeżeli niezgodności te lub zmiany w istotny sposób naruszają interesy konsumentów, w szczególności jeżeli:</w:t>
      </w:r>
    </w:p>
    <w:p w:rsidR="00E52199" w:rsidRDefault="0005021E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jc w:val="both"/>
      </w:pPr>
      <w:r>
        <w:t>dokonano zabiegów, które zmieniły lub ukryły jego rzecz</w:t>
      </w:r>
      <w:r>
        <w:t xml:space="preserve">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E52199" w:rsidRDefault="0005021E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E52199" w:rsidRDefault="0005021E">
      <w:pPr>
        <w:pStyle w:val="Teksttreci0"/>
        <w:numPr>
          <w:ilvl w:val="0"/>
          <w:numId w:val="2"/>
        </w:numPr>
        <w:shd w:val="clear" w:color="auto" w:fill="auto"/>
        <w:tabs>
          <w:tab w:val="left" w:pos="336"/>
        </w:tabs>
        <w:jc w:val="both"/>
      </w:pPr>
      <w:r>
        <w:t xml:space="preserve">w </w:t>
      </w:r>
      <w:r>
        <w:t xml:space="preserve">oznakowaniu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E52199" w:rsidRDefault="0005021E">
      <w:pPr>
        <w:pStyle w:val="Teksttreci0"/>
        <w:shd w:val="clear" w:color="auto" w:fill="auto"/>
        <w:jc w:val="both"/>
      </w:pPr>
      <w:r>
        <w:t xml:space="preserve">Natomiast wprowadzenie do obrotu artykułów rolno-spożywczych </w:t>
      </w:r>
      <w:proofErr w:type="spellStart"/>
      <w:r>
        <w:t>nieodpowła</w:t>
      </w:r>
      <w:r>
        <w:t>dających</w:t>
      </w:r>
      <w:proofErr w:type="spellEnd"/>
      <w:r>
        <w:t xml:space="preserve"> jakości </w:t>
      </w:r>
      <w:proofErr w:type="spellStart"/>
      <w:r>
        <w:t>handlowej</w:t>
      </w:r>
      <w:proofErr w:type="spellEnd"/>
      <w:r>
        <w:t xml:space="preserve"> stanowi naruszenie ustawy o jakości </w:t>
      </w:r>
      <w:proofErr w:type="spellStart"/>
      <w:r>
        <w:t>handlowej</w:t>
      </w:r>
      <w:proofErr w:type="spellEnd"/>
      <w:r>
        <w:t xml:space="preserve">, za które w myśl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grozi kara pieniężna w wysokości do pięciokrotnej wartości korzyści majątkowej uzyskanej lub która mogłaby zostać uzyskana przez wprowadzenie ty</w:t>
      </w:r>
      <w:r>
        <w:t>ch artykułów rolno- spożywczych do obrotu, nie niższej jednak niż 500 zł;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</w:t>
      </w:r>
      <w:r>
        <w:t>znych w zakresie technologii produkcji, wielkości lub masy oraz wymagania wynikające ze sposobu produkcji, opakowania, prezentacji i oznakowania, nieobjęte wymaganiami sanitarnymi, weterynaryjnymi lub fitosanitarnymi.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</w:t>
      </w:r>
      <w:r>
        <w:t>towanego wyżej rozporządzenia 178/2002 kary i środki karne mające zastosowanie w przypadkach naruszenia prawa żywnościowego powinny być skuteczne, proporcjonalne i odstraszające.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>. 40a ust. 5 ustaw</w:t>
      </w:r>
      <w:r>
        <w:t xml:space="preserve">y o jakości </w:t>
      </w:r>
      <w:proofErr w:type="spellStart"/>
      <w:r>
        <w:t>handlowej</w:t>
      </w:r>
      <w:proofErr w:type="spellEnd"/>
      <w:r>
        <w:t>, Wojewódzki Inspektor Inspekcji Handlowej uwzględnia stopień szkodliwości czynu, zakres naruszenia, dotychczasową działalność podmiotu działającego na rynku artykułów rolno-spożywczych i wielkość jego obrotów oraz przychodu, a także w</w:t>
      </w:r>
      <w:r>
        <w:t>artość kontrolowanych artykułów rolno-spożywczych.</w:t>
      </w:r>
    </w:p>
    <w:p w:rsidR="00E52199" w:rsidRDefault="0005021E">
      <w:pPr>
        <w:pStyle w:val="Teksttreci0"/>
        <w:shd w:val="clear" w:color="auto" w:fill="auto"/>
        <w:ind w:firstLine="740"/>
        <w:jc w:val="both"/>
      </w:pPr>
      <w:r>
        <w:t xml:space="preserve">Wykonując dyspozycję ww. przepisów w odniesieniu do zafałszowanego artykułu </w:t>
      </w:r>
      <w:r>
        <w:lastRenderedPageBreak/>
        <w:t>rolno-spożywczych (1 partia ryb), Warmińsko-Mazurski Wojewódzki Inspektor Inspekcji Handlowej oceniając:</w:t>
      </w:r>
    </w:p>
    <w:p w:rsidR="00E52199" w:rsidRDefault="0005021E">
      <w:pPr>
        <w:pStyle w:val="Teksttreci0"/>
        <w:numPr>
          <w:ilvl w:val="0"/>
          <w:numId w:val="3"/>
        </w:numPr>
        <w:shd w:val="clear" w:color="auto" w:fill="auto"/>
        <w:tabs>
          <w:tab w:val="left" w:pos="748"/>
        </w:tabs>
        <w:ind w:left="700" w:hanging="300"/>
        <w:jc w:val="both"/>
      </w:pPr>
      <w:r>
        <w:rPr>
          <w:b/>
          <w:bCs/>
        </w:rPr>
        <w:t>stopień szkodliwości czy</w:t>
      </w:r>
      <w:r>
        <w:rPr>
          <w:b/>
          <w:bCs/>
        </w:rPr>
        <w:t xml:space="preserve">nu </w:t>
      </w:r>
      <w:r>
        <w:t>stwierdził, że nieprawidłowość ta w istotny sposób narusza prawa i interesy konsumentów. Wprowadzenie do obrotu zafałszowanego artykułu rolno- spożywczego wprowadzało konsumentów w błąd, co do faktycznego gatunku kupowanej ryby. Sprzedawca oferował do s</w:t>
      </w:r>
      <w:r>
        <w:t xml:space="preserve">przedaży „solę”, gdy faktycznie była to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>. Powyższe w znaczny sposób narusza interesy konsumentów, w związku z ograniczeniem ich prawa do rzetelnej informacji o produkcie. Konsument został wprowadzony w błąd, gdyż otrzymał produkt inny ni</w:t>
      </w:r>
      <w:r>
        <w:t>ż chciał zakupić, niezgodny z informacją podaną przez sprzedawcę. Ponadto informacje dotyczące zawartości glazury, wykazu składników i nazwy producenta były niedostępne dla konsumenta (znajdowały się na etykiecie opakowania zbiorczego na zapleczu).</w:t>
      </w:r>
    </w:p>
    <w:p w:rsidR="00E52199" w:rsidRDefault="0005021E">
      <w:pPr>
        <w:pStyle w:val="Teksttreci0"/>
        <w:numPr>
          <w:ilvl w:val="0"/>
          <w:numId w:val="3"/>
        </w:numPr>
        <w:shd w:val="clear" w:color="auto" w:fill="auto"/>
        <w:tabs>
          <w:tab w:val="left" w:pos="748"/>
        </w:tabs>
        <w:ind w:left="700" w:hanging="300"/>
        <w:jc w:val="both"/>
      </w:pPr>
      <w:r>
        <w:rPr>
          <w:b/>
          <w:bCs/>
        </w:rPr>
        <w:t xml:space="preserve">zakres </w:t>
      </w:r>
      <w:r>
        <w:rPr>
          <w:b/>
          <w:bCs/>
        </w:rPr>
        <w:t xml:space="preserve">naruszenia </w:t>
      </w:r>
      <w:r>
        <w:t>stwierdził, że to nieprzestrzeganie przepisów skutkujące nierzetelnym informowaniem o nazwie produktu. Zastosowano nazwę „sola” dla innego produktu rybnego określonego w przepisach. Nawet gdyby nieprawidłowość powstała w wyniku niedochowania nal</w:t>
      </w:r>
      <w:r>
        <w:t>eżytej staranności, zakres naruszenia należy uznać za wysoki. Ponadto na wywieszce cenowej nie było informacji na temat zawartości glazury, wykazu składników i nazwy producenta.</w:t>
      </w:r>
    </w:p>
    <w:p w:rsidR="00E52199" w:rsidRDefault="0005021E">
      <w:pPr>
        <w:pStyle w:val="Teksttreci0"/>
        <w:numPr>
          <w:ilvl w:val="0"/>
          <w:numId w:val="3"/>
        </w:numPr>
        <w:shd w:val="clear" w:color="auto" w:fill="auto"/>
        <w:tabs>
          <w:tab w:val="left" w:pos="748"/>
        </w:tabs>
        <w:ind w:left="700" w:hanging="30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</w:t>
      </w:r>
      <w:r>
        <w:t>ywczych stwierdził, że przedsiębiorca przez ostatnie 24 m-ce nie był karany przez Warmińsko-Mazurskiego Wojewódzkiego Inspektora Inspekcji Handlowej za podobne nieprawidłowości</w:t>
      </w:r>
    </w:p>
    <w:p w:rsidR="00E52199" w:rsidRDefault="0005021E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t xml:space="preserve">wielkość </w:t>
      </w:r>
      <w:r>
        <w:rPr>
          <w:b/>
          <w:bCs/>
        </w:rPr>
        <w:t xml:space="preserve">obrotów i przychodu, </w:t>
      </w:r>
      <w:r>
        <w:t>w oparciu o przedłożone przez stronę oświadczenia</w:t>
      </w:r>
      <w:r>
        <w:t xml:space="preserve"> określił, że w świetle ustawy z dnia 2 lipca 2004 r. o swobodzie działalności gospodarczej (tekst jednolity Dz. U. z 2017 r., poz. 2168 ze zm.), strona należy do kategorii tzw. „</w:t>
      </w:r>
      <w:proofErr w:type="spellStart"/>
      <w:r>
        <w:t>mikroprzedsiębiorców</w:t>
      </w:r>
      <w:proofErr w:type="spellEnd"/>
      <w:r>
        <w:t>”</w:t>
      </w:r>
    </w:p>
    <w:p w:rsidR="00E52199" w:rsidRDefault="0005021E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rPr>
          <w:b/>
          <w:bCs/>
        </w:rPr>
        <w:t xml:space="preserve">wartość kontrolowanego artykułu rolno-spożywczego </w:t>
      </w:r>
      <w:r>
        <w:t>uznał</w:t>
      </w:r>
      <w:r>
        <w:t xml:space="preserve">, że łączna wartość partii zafałszowanych produktów wyniosła </w:t>
      </w:r>
      <w:r>
        <w:rPr>
          <w:b/>
          <w:bCs/>
          <w:i/>
          <w:iCs/>
        </w:rPr>
        <w:t>99,41</w:t>
      </w:r>
      <w:r>
        <w:rPr>
          <w:b/>
          <w:bCs/>
        </w:rPr>
        <w:t xml:space="preserve"> zł. </w:t>
      </w:r>
      <w:r>
        <w:t>Wartość kwestionowanej partii jest stosunkowo niewysoka.</w:t>
      </w:r>
    </w:p>
    <w:p w:rsidR="00E52199" w:rsidRDefault="0005021E">
      <w:pPr>
        <w:pStyle w:val="Teksttreci0"/>
        <w:shd w:val="clear" w:color="auto" w:fill="auto"/>
        <w:spacing w:line="396" w:lineRule="auto"/>
        <w:ind w:firstLine="760"/>
        <w:jc w:val="both"/>
      </w:pPr>
      <w:r>
        <w:t>Warmińsko-Mazurski Wojewódzki Inspektor Inspekcji Handlowej po szczegółowej analizie wszystkich opisanych wyżej okoliczności i c</w:t>
      </w:r>
      <w:r>
        <w:t xml:space="preserve">zynników, biorąc pod uwagę ilość i wartość kwestionowanego produktu, a także zasadę wyrażoną w </w:t>
      </w:r>
      <w:proofErr w:type="spellStart"/>
      <w:r>
        <w:t>art</w:t>
      </w:r>
      <w:proofErr w:type="spellEnd"/>
      <w:r>
        <w:t>. 17 cytowanego wyżej rozporządzenia Nr 178/2002 wymierzył najniższą możliwą karę za wprowadzenie do obrotu 1 partii produktu zafałszowanego tj. 1000 zł (jede</w:t>
      </w:r>
      <w:r>
        <w:t>n tysiąc złotych).</w:t>
      </w:r>
    </w:p>
    <w:p w:rsidR="00E52199" w:rsidRDefault="0005021E">
      <w:pPr>
        <w:pStyle w:val="Teksttreci0"/>
        <w:shd w:val="clear" w:color="auto" w:fill="auto"/>
        <w:spacing w:after="200" w:line="396" w:lineRule="auto"/>
        <w:ind w:firstLine="760"/>
        <w:jc w:val="both"/>
      </w:pPr>
      <w:r>
        <w:t xml:space="preserve">Wykonując dyspozycje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w odniesieniu do 4 partii ryb </w:t>
      </w:r>
      <w:proofErr w:type="spellStart"/>
      <w:r>
        <w:lastRenderedPageBreak/>
        <w:t>nieodpowładających</w:t>
      </w:r>
      <w:proofErr w:type="spellEnd"/>
      <w:r>
        <w:t xml:space="preserve"> jakości </w:t>
      </w:r>
      <w:proofErr w:type="spellStart"/>
      <w:r>
        <w:t>handlowej</w:t>
      </w:r>
      <w:proofErr w:type="spellEnd"/>
      <w:r>
        <w:t xml:space="preserve"> Warmińsko-Mazurski Wojewódzki Inspektor Inspekcji Handlowej przyjął te same kryteria i oceniając:</w:t>
      </w:r>
    </w:p>
    <w:p w:rsidR="00E52199" w:rsidRDefault="0005021E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t xml:space="preserve">stopień </w:t>
      </w:r>
      <w:r>
        <w:rPr>
          <w:b/>
          <w:bCs/>
        </w:rPr>
        <w:t xml:space="preserve">szkodliwości czynu </w:t>
      </w:r>
      <w:r>
        <w:t>stwierdził, że niewłaściwe oznakowanie ryb w miejscu sprzedaży naruszało interes konsumentów, w związku z ograniczeniem ich prawa do pełnej informacji o produkcie; brak opisanych wyżej informacji utrudniało konsumentom dokonanie właściwe</w:t>
      </w:r>
      <w:r>
        <w:t>go wyboru, zgodnego z ich oczekiwaniami</w:t>
      </w:r>
    </w:p>
    <w:p w:rsidR="00E52199" w:rsidRDefault="0005021E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rPr>
          <w:b/>
          <w:bCs/>
        </w:rPr>
        <w:t xml:space="preserve">zakres naruszenia </w:t>
      </w:r>
      <w:r>
        <w:t>stwierdził, że brak pełnej informacji o produktach narusza przepisy mające na celu ochronę konsumentów; przepisy nakładają na przedsiębiorców jednoznaczne obowiązki w zakresie oznaczania sprzedawany</w:t>
      </w:r>
      <w:r>
        <w:t>ch produktów spożywczych, zatem stwierdzona nieprawidłowość narusza wymagania w zakresie oznakowania</w:t>
      </w:r>
    </w:p>
    <w:p w:rsidR="00E52199" w:rsidRDefault="0005021E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rPr>
          <w:b/>
          <w:bCs/>
        </w:rPr>
        <w:t xml:space="preserve">dotychczasowa działalność podmiotu działającego na rynku </w:t>
      </w:r>
      <w:r>
        <w:t>stwierdził, że przedsiębiorca przez ostatnie 24 m-ce nie był karany przez Warmińsko-Mazurskiego Wo</w:t>
      </w:r>
      <w:r>
        <w:t xml:space="preserve">jewódzkiego Inspektora Inspekcji Handlowej za podobne nieprawidłowości; </w:t>
      </w:r>
      <w:r>
        <w:rPr>
          <w:b/>
          <w:bCs/>
        </w:rPr>
        <w:t>pierwsze naruszenie tego typu.</w:t>
      </w:r>
    </w:p>
    <w:p w:rsidR="00E52199" w:rsidRDefault="0005021E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line="396" w:lineRule="auto"/>
        <w:ind w:left="740" w:hanging="320"/>
        <w:jc w:val="both"/>
      </w:pPr>
      <w:r>
        <w:rPr>
          <w:b/>
          <w:bCs/>
        </w:rPr>
        <w:t xml:space="preserve">wielkość obrotów i przychodu przedsiębiorcy, </w:t>
      </w:r>
      <w:r>
        <w:t xml:space="preserve">w oparciu o przedłożone przez stronę oświadczenia określił, że w świetle ustawy z dnia 2 lipca 2004 r. o </w:t>
      </w:r>
      <w:proofErr w:type="spellStart"/>
      <w:r>
        <w:t>swo</w:t>
      </w:r>
      <w:r>
        <w:t>bodzie</w:t>
      </w:r>
      <w:r>
        <w:t>działalności</w:t>
      </w:r>
      <w:proofErr w:type="spellEnd"/>
      <w:r>
        <w:t xml:space="preserve"> gospodarczej (tekst jednolity Dz. U. z 2017 r., poz. 2168 ze zm.), strona należy do kategorii tzw. „</w:t>
      </w:r>
      <w:proofErr w:type="spellStart"/>
      <w:r>
        <w:t>mikroprzedsiębiorców</w:t>
      </w:r>
      <w:proofErr w:type="spellEnd"/>
      <w:r>
        <w:t>”.</w:t>
      </w:r>
    </w:p>
    <w:p w:rsidR="00E52199" w:rsidRDefault="0005021E">
      <w:pPr>
        <w:pStyle w:val="Teksttreci0"/>
        <w:numPr>
          <w:ilvl w:val="0"/>
          <w:numId w:val="4"/>
        </w:numPr>
        <w:shd w:val="clear" w:color="auto" w:fill="auto"/>
        <w:tabs>
          <w:tab w:val="left" w:pos="729"/>
        </w:tabs>
        <w:spacing w:after="400" w:line="391" w:lineRule="auto"/>
        <w:ind w:left="720" w:hanging="340"/>
        <w:jc w:val="both"/>
      </w:pPr>
      <w:r>
        <w:rPr>
          <w:b/>
          <w:bCs/>
        </w:rPr>
        <w:t xml:space="preserve">Łączna wartość partii niewłaściwej jakości (4 partie) - 369,08 zł </w:t>
      </w:r>
      <w:r>
        <w:t>(90,94 zł + 129,46 zł + 40,68 zł + 108 zł). War</w:t>
      </w:r>
      <w:r>
        <w:t>tość zakwestionowanych partii jest niewysoka.</w:t>
      </w:r>
    </w:p>
    <w:p w:rsidR="00E52199" w:rsidRDefault="0005021E">
      <w:pPr>
        <w:pStyle w:val="Teksttreci0"/>
        <w:shd w:val="clear" w:color="auto" w:fill="auto"/>
        <w:spacing w:line="391" w:lineRule="auto"/>
        <w:ind w:firstLine="380"/>
        <w:jc w:val="both"/>
      </w:pPr>
      <w:r>
        <w:t>Warmińsko-Mazurski Wojewódzki Inspektor Inspekcji Handlowej po szczegółowej analizie wszystkich opisanych wyżej okoliczności i czynników, biorąc pod uwagę ilość i wartość partii kwestionowanych produktów, a tak</w:t>
      </w:r>
      <w:r>
        <w:t xml:space="preserve">że zasadę wyrażoną w </w:t>
      </w:r>
      <w:proofErr w:type="spellStart"/>
      <w:r>
        <w:t>art</w:t>
      </w:r>
      <w:proofErr w:type="spellEnd"/>
      <w:r>
        <w:t xml:space="preserve">. 17 cytowanego wyżej rozporządzenia Nr 178/2002 wymierzył łączną karę za wprowadzenie do obrotu 4 partii niewłaściwej jakości </w:t>
      </w:r>
      <w:proofErr w:type="spellStart"/>
      <w:r>
        <w:t>handlowej</w:t>
      </w:r>
      <w:proofErr w:type="spellEnd"/>
      <w:r>
        <w:t>, w wysokości 683 zł (jeden tysiąc sto siedemdziesiąt siedem złotych).</w:t>
      </w:r>
    </w:p>
    <w:p w:rsidR="00E52199" w:rsidRDefault="0005021E">
      <w:pPr>
        <w:pStyle w:val="Teksttreci0"/>
        <w:shd w:val="clear" w:color="auto" w:fill="auto"/>
        <w:spacing w:line="391" w:lineRule="auto"/>
        <w:ind w:firstLine="380"/>
        <w:jc w:val="both"/>
      </w:pPr>
      <w:r>
        <w:t>Podsumowując, łącznie kar</w:t>
      </w:r>
      <w:r>
        <w:t xml:space="preserve">a za wprowadzenie do obrotu 1 </w:t>
      </w:r>
      <w:proofErr w:type="spellStart"/>
      <w:r>
        <w:t>parti</w:t>
      </w:r>
      <w:proofErr w:type="spellEnd"/>
      <w:r>
        <w:t xml:space="preserve"> produktu zafałszowanego oraz 4 partii produktów nieodpowiadających jakości </w:t>
      </w:r>
      <w:proofErr w:type="spellStart"/>
      <w:r>
        <w:t>handlowej</w:t>
      </w:r>
      <w:proofErr w:type="spellEnd"/>
      <w:r>
        <w:t xml:space="preserve"> wyniosła </w:t>
      </w:r>
      <w:r>
        <w:rPr>
          <w:b/>
          <w:bCs/>
        </w:rPr>
        <w:t>1683 z! (jeden tysiąc sześćset osiemdziesiąt trzy złote).</w:t>
      </w:r>
    </w:p>
    <w:p w:rsidR="00E52199" w:rsidRDefault="0005021E">
      <w:pPr>
        <w:pStyle w:val="Teksttreci0"/>
        <w:shd w:val="clear" w:color="auto" w:fill="auto"/>
        <w:spacing w:after="660" w:line="391" w:lineRule="auto"/>
        <w:ind w:firstLine="380"/>
        <w:jc w:val="both"/>
      </w:pPr>
      <w:r>
        <w:t>Wobec powyższego rozstrzygnięto jak w sentencji.</w:t>
      </w:r>
    </w:p>
    <w:p w:rsidR="00256763" w:rsidRDefault="00256763">
      <w:pPr>
        <w:pStyle w:val="Teksttreci0"/>
        <w:shd w:val="clear" w:color="auto" w:fill="auto"/>
        <w:spacing w:after="120" w:line="240" w:lineRule="auto"/>
        <w:jc w:val="both"/>
        <w:rPr>
          <w:b/>
          <w:bCs/>
          <w:sz w:val="20"/>
          <w:szCs w:val="20"/>
        </w:rPr>
      </w:pPr>
    </w:p>
    <w:p w:rsidR="00256763" w:rsidRDefault="00256763">
      <w:pPr>
        <w:pStyle w:val="Teksttreci0"/>
        <w:shd w:val="clear" w:color="auto" w:fill="auto"/>
        <w:spacing w:after="120" w:line="240" w:lineRule="auto"/>
        <w:jc w:val="both"/>
        <w:rPr>
          <w:b/>
          <w:bCs/>
          <w:sz w:val="20"/>
          <w:szCs w:val="20"/>
        </w:rPr>
      </w:pPr>
    </w:p>
    <w:p w:rsidR="00E52199" w:rsidRDefault="0005021E">
      <w:pPr>
        <w:pStyle w:val="Teksttreci0"/>
        <w:shd w:val="clear" w:color="auto" w:fill="auto"/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POUCZENIE:</w:t>
      </w:r>
    </w:p>
    <w:p w:rsidR="00E52199" w:rsidRDefault="0005021E">
      <w:pPr>
        <w:pStyle w:val="Teksttreci0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>
        <w:rPr>
          <w:sz w:val="20"/>
          <w:szCs w:val="20"/>
        </w:rPr>
        <w:t>decyzji niniejszej przysługuje stronie postępowania administracyjnego odwołanie do Prezesa Urzędu Ochrony Konkurencji i Konsumentów w Warszawie za pośrednictwem Warmińsko-Mazurskiego Wojewódzkiego Inspektora Inspekcji Handlowej w terminie 14 dni od dnia je</w:t>
      </w:r>
      <w:r>
        <w:rPr>
          <w:sz w:val="20"/>
          <w:szCs w:val="20"/>
        </w:rPr>
        <w:t>j doręczenia (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. 127, 129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).</w:t>
      </w:r>
    </w:p>
    <w:p w:rsidR="00E52199" w:rsidRDefault="0005021E">
      <w:pPr>
        <w:pStyle w:val="Teksttreci0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Zapłaty kary pieniężnej należy dokonać w terminie 30 dni od dnia, w którym decyzja o wymierzeniu kary stała się ostateczna, zgodnie z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. 40a ust. 6 ustawy z dnia 21 grudnia 2000 r. o jakości </w:t>
      </w:r>
      <w:proofErr w:type="spellStart"/>
      <w:r>
        <w:rPr>
          <w:sz w:val="20"/>
          <w:szCs w:val="20"/>
        </w:rPr>
        <w:t>handlowej</w:t>
      </w:r>
      <w:proofErr w:type="spellEnd"/>
      <w:r>
        <w:rPr>
          <w:sz w:val="20"/>
          <w:szCs w:val="20"/>
        </w:rPr>
        <w:t xml:space="preserve"> artykułów rolno-s</w:t>
      </w:r>
      <w:r>
        <w:rPr>
          <w:sz w:val="20"/>
          <w:szCs w:val="20"/>
        </w:rPr>
        <w:t>pożywczych (tekst jednolity Dz. U. z 2017 r., poz. 2212). Wpłaty należy dokonać na wskazane niżej konto bankowe (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. 40a ust. 7 ustawy o jakości </w:t>
      </w:r>
      <w:proofErr w:type="spellStart"/>
      <w:r>
        <w:rPr>
          <w:sz w:val="20"/>
          <w:szCs w:val="20"/>
        </w:rPr>
        <w:t>handlowej</w:t>
      </w:r>
      <w:proofErr w:type="spellEnd"/>
      <w:r>
        <w:rPr>
          <w:sz w:val="20"/>
          <w:szCs w:val="20"/>
        </w:rPr>
        <w:t>).</w:t>
      </w:r>
    </w:p>
    <w:p w:rsidR="00E52199" w:rsidRDefault="0005021E">
      <w:pPr>
        <w:pStyle w:val="Teksttreci0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left="380" w:hanging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. 40a ust. 8 ustawy o jakości </w:t>
      </w:r>
      <w:proofErr w:type="spellStart"/>
      <w:r>
        <w:rPr>
          <w:sz w:val="20"/>
          <w:szCs w:val="20"/>
        </w:rPr>
        <w:t>handlowej</w:t>
      </w:r>
      <w:proofErr w:type="spellEnd"/>
      <w:r>
        <w:rPr>
          <w:sz w:val="20"/>
          <w:szCs w:val="20"/>
        </w:rPr>
        <w:t xml:space="preserve"> w zakresie nieuregulowanym w ustawie, do kar </w:t>
      </w:r>
      <w:r>
        <w:rPr>
          <w:sz w:val="20"/>
          <w:szCs w:val="20"/>
        </w:rPr>
        <w:t>pieniężnych stosuje się odpowiednio przepisy działu III ustawy z dnia 29 sierpnia 1997 r. Ordynacja podatkowa (tekst jednolity Dz. U. z 2017 r., poz. 201 ze zm.)</w:t>
      </w:r>
    </w:p>
    <w:p w:rsidR="009626DA" w:rsidRDefault="009626DA" w:rsidP="009626DA">
      <w:pPr>
        <w:pStyle w:val="Teksttreci0"/>
        <w:shd w:val="clear" w:color="auto" w:fill="auto"/>
        <w:tabs>
          <w:tab w:val="left" w:pos="365"/>
        </w:tabs>
        <w:spacing w:line="240" w:lineRule="auto"/>
        <w:ind w:left="380"/>
        <w:jc w:val="both"/>
        <w:rPr>
          <w:sz w:val="20"/>
          <w:szCs w:val="20"/>
        </w:rPr>
      </w:pPr>
    </w:p>
    <w:p w:rsidR="009626DA" w:rsidRDefault="009626DA" w:rsidP="009626DA">
      <w:pPr>
        <w:pStyle w:val="Teksttreci0"/>
        <w:shd w:val="clear" w:color="auto" w:fill="auto"/>
        <w:spacing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Wojewódzki Inspektorat Inspekcji Handlowej w Olsztynie </w:t>
      </w:r>
    </w:p>
    <w:p w:rsidR="009626DA" w:rsidRDefault="009626DA" w:rsidP="009626DA">
      <w:pPr>
        <w:pStyle w:val="Teksttreci0"/>
        <w:shd w:val="clear" w:color="auto" w:fill="auto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ul. Erwina Kruka 10,10-540 Olsztyn</w:t>
      </w:r>
    </w:p>
    <w:p w:rsidR="009626DA" w:rsidRDefault="009626DA" w:rsidP="009626DA">
      <w:pPr>
        <w:pStyle w:val="Teksttreci0"/>
        <w:shd w:val="clear" w:color="auto" w:fill="auto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Narodowy Bank Polski Oddział Okręgowy w Olsztynie</w:t>
      </w:r>
    </w:p>
    <w:p w:rsidR="009626DA" w:rsidRDefault="009626DA" w:rsidP="009626DA">
      <w:pPr>
        <w:pStyle w:val="Teksttreci0"/>
        <w:shd w:val="clear" w:color="auto" w:fill="auto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Nr rachunku: 90 1010 1397 0032 0322 3100 0000</w:t>
      </w:r>
    </w:p>
    <w:p w:rsidR="009626DA" w:rsidRDefault="009626DA" w:rsidP="009626DA">
      <w:pPr>
        <w:pStyle w:val="Teksttreci0"/>
        <w:shd w:val="clear" w:color="auto" w:fill="auto"/>
        <w:tabs>
          <w:tab w:val="left" w:pos="365"/>
        </w:tabs>
        <w:spacing w:line="240" w:lineRule="auto"/>
        <w:ind w:left="426"/>
        <w:jc w:val="both"/>
        <w:rPr>
          <w:sz w:val="20"/>
          <w:szCs w:val="20"/>
        </w:rPr>
      </w:pPr>
    </w:p>
    <w:p w:rsidR="00E52199" w:rsidRDefault="00E52199">
      <w:pPr>
        <w:spacing w:line="1" w:lineRule="exact"/>
      </w:pPr>
    </w:p>
    <w:p w:rsidR="00256763" w:rsidRDefault="00256763" w:rsidP="009626DA">
      <w:pPr>
        <w:pStyle w:val="Teksttreci0"/>
        <w:shd w:val="clear" w:color="auto" w:fill="auto"/>
        <w:spacing w:line="240" w:lineRule="auto"/>
        <w:rPr>
          <w:sz w:val="20"/>
          <w:szCs w:val="20"/>
          <w:u w:val="single"/>
        </w:rPr>
      </w:pPr>
    </w:p>
    <w:p w:rsidR="00E52199" w:rsidRDefault="0005021E" w:rsidP="009626DA">
      <w:pPr>
        <w:pStyle w:val="Teksttreci0"/>
        <w:shd w:val="clear" w:color="auto" w:fill="auto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9626DA" w:rsidRPr="009626DA" w:rsidRDefault="009626DA" w:rsidP="009626DA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9626DA">
        <w:rPr>
          <w:sz w:val="20"/>
          <w:szCs w:val="20"/>
        </w:rPr>
        <w:t xml:space="preserve">1. </w:t>
      </w:r>
      <w:r w:rsidRPr="009626DA">
        <w:rPr>
          <w:b/>
          <w:i/>
          <w:sz w:val="20"/>
          <w:szCs w:val="20"/>
        </w:rPr>
        <w:t xml:space="preserve">(Dane </w:t>
      </w:r>
      <w:proofErr w:type="spellStart"/>
      <w:r w:rsidRPr="009626DA">
        <w:rPr>
          <w:b/>
          <w:i/>
          <w:sz w:val="20"/>
          <w:szCs w:val="20"/>
        </w:rPr>
        <w:t>zanonimizowane</w:t>
      </w:r>
      <w:proofErr w:type="spellEnd"/>
      <w:r w:rsidRPr="009626DA">
        <w:rPr>
          <w:b/>
          <w:i/>
          <w:sz w:val="20"/>
          <w:szCs w:val="20"/>
        </w:rPr>
        <w:t>)</w:t>
      </w:r>
    </w:p>
    <w:p w:rsidR="009626DA" w:rsidRDefault="009626DA" w:rsidP="009626DA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5021E">
        <w:rPr>
          <w:sz w:val="20"/>
          <w:szCs w:val="20"/>
        </w:rPr>
        <w:t>Wydział Budżetowo-Administracyjny Wojewódzkiego Inspektoratu I</w:t>
      </w:r>
      <w:r>
        <w:rPr>
          <w:sz w:val="20"/>
          <w:szCs w:val="20"/>
        </w:rPr>
        <w:t>nspekcji Handlowej w Olsztynie,</w:t>
      </w:r>
    </w:p>
    <w:p w:rsidR="00E52199" w:rsidRDefault="009626DA" w:rsidP="009626DA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5021E">
        <w:rPr>
          <w:sz w:val="20"/>
          <w:szCs w:val="20"/>
        </w:rPr>
        <w:t>a/a.</w:t>
      </w:r>
    </w:p>
    <w:sectPr w:rsidR="00E52199" w:rsidSect="00C84191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1E" w:rsidRDefault="0005021E" w:rsidP="00E52199">
      <w:r>
        <w:separator/>
      </w:r>
    </w:p>
  </w:endnote>
  <w:endnote w:type="continuationSeparator" w:id="0">
    <w:p w:rsidR="0005021E" w:rsidRDefault="0005021E" w:rsidP="00E5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1E" w:rsidRDefault="0005021E"/>
  </w:footnote>
  <w:footnote w:type="continuationSeparator" w:id="0">
    <w:p w:rsidR="0005021E" w:rsidRDefault="000502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99" w:rsidRDefault="00E5219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99" w:rsidRDefault="00E5219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1pt;margin-top:31.85pt;width:29.65pt;height:15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52199" w:rsidRDefault="00E5219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1B6"/>
    <w:multiLevelType w:val="multilevel"/>
    <w:tmpl w:val="5B88EF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42AA8"/>
    <w:multiLevelType w:val="multilevel"/>
    <w:tmpl w:val="6DAA9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9146E"/>
    <w:multiLevelType w:val="multilevel"/>
    <w:tmpl w:val="ECB2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32B29"/>
    <w:multiLevelType w:val="multilevel"/>
    <w:tmpl w:val="E4C63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6415F"/>
    <w:multiLevelType w:val="multilevel"/>
    <w:tmpl w:val="4BF8D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26849"/>
    <w:multiLevelType w:val="hybridMultilevel"/>
    <w:tmpl w:val="FB46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20664"/>
    <w:multiLevelType w:val="hybridMultilevel"/>
    <w:tmpl w:val="B258729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2199"/>
    <w:rsid w:val="0005021E"/>
    <w:rsid w:val="000701B0"/>
    <w:rsid w:val="00256763"/>
    <w:rsid w:val="003F09CA"/>
    <w:rsid w:val="00642B5B"/>
    <w:rsid w:val="009626DA"/>
    <w:rsid w:val="009F3113"/>
    <w:rsid w:val="00A43037"/>
    <w:rsid w:val="00AA4B9E"/>
    <w:rsid w:val="00C84191"/>
    <w:rsid w:val="00DB09F0"/>
    <w:rsid w:val="00E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21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5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E5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E52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5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E52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E5219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sid w:val="00E52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E52199"/>
    <w:pPr>
      <w:shd w:val="clear" w:color="auto" w:fill="FFFFFF"/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E52199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E52199"/>
    <w:pPr>
      <w:shd w:val="clear" w:color="auto" w:fill="FFFFFF"/>
      <w:spacing w:after="2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E521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E52199"/>
    <w:pPr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52199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E52199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B2B1-0905-45CD-9096-D322731E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10</cp:revision>
  <dcterms:created xsi:type="dcterms:W3CDTF">2019-12-05T13:00:00Z</dcterms:created>
  <dcterms:modified xsi:type="dcterms:W3CDTF">2019-12-05T13:31:00Z</dcterms:modified>
</cp:coreProperties>
</file>