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CF" w:rsidRDefault="00144DEC">
      <w:pPr>
        <w:pStyle w:val="Teksttreci0"/>
        <w:shd w:val="clear" w:color="auto" w:fill="auto"/>
        <w:spacing w:after="120" w:line="240" w:lineRule="auto"/>
        <w:ind w:firstLine="0"/>
        <w:jc w:val="right"/>
      </w:pPr>
      <w:r>
        <w:t>Olsztyn, dnia 18</w:t>
      </w:r>
      <w:r w:rsidR="005D152C">
        <w:t xml:space="preserve"> lipca 2018 r.</w:t>
      </w:r>
    </w:p>
    <w:p w:rsidR="00AF1FCF" w:rsidRDefault="005D152C">
      <w:pPr>
        <w:pStyle w:val="Nagwek10"/>
        <w:keepNext/>
        <w:keepLines/>
        <w:shd w:val="clear" w:color="auto" w:fill="auto"/>
        <w:spacing w:after="180"/>
      </w:pPr>
      <w:bookmarkStart w:id="0" w:name="bookmark4"/>
      <w:bookmarkStart w:id="1" w:name="bookmark5"/>
      <w:r>
        <w:t>WARMIŃSKO-MAZURSKI</w:t>
      </w:r>
      <w:bookmarkEnd w:id="0"/>
      <w:bookmarkEnd w:id="1"/>
    </w:p>
    <w:p w:rsidR="00AF1FCF" w:rsidRDefault="005D152C">
      <w:pPr>
        <w:pStyle w:val="Nagwek10"/>
        <w:keepNext/>
        <w:keepLines/>
        <w:shd w:val="clear" w:color="auto" w:fill="auto"/>
        <w:spacing w:after="180"/>
      </w:pPr>
      <w:bookmarkStart w:id="2" w:name="bookmark6"/>
      <w:bookmarkStart w:id="3" w:name="bookmark7"/>
      <w:r>
        <w:t>WOJEWÓDZKI INSPEKTOR</w:t>
      </w:r>
      <w:bookmarkEnd w:id="2"/>
      <w:bookmarkEnd w:id="3"/>
    </w:p>
    <w:p w:rsidR="00AF1FCF" w:rsidRDefault="005D152C">
      <w:pPr>
        <w:pStyle w:val="Nagwek10"/>
        <w:keepNext/>
        <w:keepLines/>
        <w:shd w:val="clear" w:color="auto" w:fill="auto"/>
        <w:spacing w:after="720"/>
      </w:pPr>
      <w:bookmarkStart w:id="4" w:name="bookmark8"/>
      <w:bookmarkStart w:id="5" w:name="bookmark9"/>
      <w:r>
        <w:t>INSPEKCJI HANDLOWEJ</w:t>
      </w:r>
      <w:bookmarkEnd w:id="4"/>
      <w:bookmarkEnd w:id="5"/>
    </w:p>
    <w:p w:rsidR="00AF1FCF" w:rsidRDefault="005D152C">
      <w:pPr>
        <w:pStyle w:val="Teksttreci0"/>
        <w:shd w:val="clear" w:color="auto" w:fill="auto"/>
        <w:spacing w:line="240" w:lineRule="auto"/>
        <w:ind w:firstLine="0"/>
        <w:sectPr w:rsidR="00AF1FCF" w:rsidSect="00144DEC">
          <w:footerReference w:type="even" r:id="rId8"/>
          <w:footerReference w:type="default" r:id="rId9"/>
          <w:footerReference w:type="first" r:id="rId10"/>
          <w:pgSz w:w="11900" w:h="16840"/>
          <w:pgMar w:top="1417" w:right="1417" w:bottom="1417" w:left="1417" w:header="0" w:footer="3" w:gutter="0"/>
          <w:pgNumType w:start="1"/>
          <w:cols w:space="720"/>
          <w:noEndnote/>
          <w:titlePg/>
          <w:docGrid w:linePitch="360"/>
        </w:sectPr>
      </w:pPr>
      <w:r>
        <w:t>KŻ.8361.407.2018.GM</w:t>
      </w:r>
    </w:p>
    <w:p w:rsidR="00AF1FCF" w:rsidRDefault="00AF1FCF">
      <w:pPr>
        <w:spacing w:line="179" w:lineRule="exact"/>
        <w:rPr>
          <w:sz w:val="14"/>
          <w:szCs w:val="14"/>
        </w:rPr>
      </w:pPr>
    </w:p>
    <w:p w:rsidR="00AF1FCF" w:rsidRDefault="00AF1FCF">
      <w:pPr>
        <w:spacing w:line="1" w:lineRule="exact"/>
        <w:sectPr w:rsidR="00AF1FCF">
          <w:type w:val="continuous"/>
          <w:pgSz w:w="11900" w:h="16840"/>
          <w:pgMar w:top="502" w:right="0" w:bottom="1187" w:left="0" w:header="0" w:footer="3" w:gutter="0"/>
          <w:cols w:space="720"/>
          <w:noEndnote/>
          <w:docGrid w:linePitch="360"/>
        </w:sectPr>
      </w:pPr>
    </w:p>
    <w:p w:rsidR="00AF1FCF" w:rsidRDefault="00AF1FCF">
      <w:pPr>
        <w:spacing w:line="360" w:lineRule="exact"/>
      </w:pPr>
    </w:p>
    <w:p w:rsidR="00AF1FCF" w:rsidRPr="00144DEC" w:rsidRDefault="00144DEC" w:rsidP="00144DEC">
      <w:pPr>
        <w:spacing w:line="360" w:lineRule="exact"/>
        <w:ind w:left="6237"/>
        <w:rPr>
          <w:rFonts w:ascii="Times New Roman" w:hAnsi="Times New Roman" w:cs="Times New Roman"/>
          <w:b/>
          <w:i/>
        </w:rPr>
      </w:pPr>
      <w:r w:rsidRPr="00144DEC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144DEC">
        <w:rPr>
          <w:rFonts w:ascii="Times New Roman" w:hAnsi="Times New Roman" w:cs="Times New Roman"/>
          <w:b/>
          <w:i/>
        </w:rPr>
        <w:t>zanonimizowane</w:t>
      </w:r>
      <w:proofErr w:type="spellEnd"/>
      <w:r w:rsidRPr="00144DEC">
        <w:rPr>
          <w:rFonts w:ascii="Times New Roman" w:hAnsi="Times New Roman" w:cs="Times New Roman"/>
          <w:b/>
          <w:i/>
        </w:rPr>
        <w:t>)</w:t>
      </w:r>
    </w:p>
    <w:p w:rsidR="00AF1FCF" w:rsidRDefault="00AF1FCF">
      <w:pPr>
        <w:spacing w:line="360" w:lineRule="exact"/>
      </w:pPr>
    </w:p>
    <w:p w:rsidR="00AF1FCF" w:rsidRDefault="00AF1FCF">
      <w:pPr>
        <w:spacing w:after="493" w:line="1" w:lineRule="exact"/>
      </w:pPr>
    </w:p>
    <w:p w:rsidR="00AF1FCF" w:rsidRDefault="00AF1FCF">
      <w:pPr>
        <w:spacing w:line="1" w:lineRule="exact"/>
        <w:sectPr w:rsidR="00AF1FCF" w:rsidSect="00144DEC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AF1FCF" w:rsidRDefault="00AF1FCF">
      <w:pPr>
        <w:spacing w:line="57" w:lineRule="exact"/>
        <w:rPr>
          <w:sz w:val="5"/>
          <w:szCs w:val="5"/>
        </w:rPr>
      </w:pPr>
    </w:p>
    <w:p w:rsidR="00AF1FCF" w:rsidRDefault="00AF1FCF">
      <w:pPr>
        <w:spacing w:line="1" w:lineRule="exact"/>
        <w:sectPr w:rsidR="00AF1FCF">
          <w:type w:val="continuous"/>
          <w:pgSz w:w="11900" w:h="16840"/>
          <w:pgMar w:top="502" w:right="0" w:bottom="1187" w:left="0" w:header="0" w:footer="3" w:gutter="0"/>
          <w:cols w:space="720"/>
          <w:noEndnote/>
          <w:docGrid w:linePitch="360"/>
        </w:sectPr>
      </w:pPr>
    </w:p>
    <w:p w:rsidR="00AF1FCF" w:rsidRDefault="00AF1FCF">
      <w:pPr>
        <w:spacing w:line="1" w:lineRule="exact"/>
      </w:pPr>
    </w:p>
    <w:p w:rsidR="00AF1FCF" w:rsidRDefault="005D152C">
      <w:pPr>
        <w:pStyle w:val="Teksttreci40"/>
        <w:shd w:val="clear" w:color="auto" w:fill="auto"/>
      </w:pPr>
      <w:r>
        <w:t>DECYZJA</w:t>
      </w:r>
    </w:p>
    <w:p w:rsidR="00AF1FCF" w:rsidRDefault="005D152C">
      <w:pPr>
        <w:pStyle w:val="Teksttreci0"/>
        <w:shd w:val="clear" w:color="auto" w:fill="auto"/>
        <w:spacing w:after="420"/>
        <w:ind w:firstLine="0"/>
        <w:jc w:val="both"/>
      </w:pPr>
      <w:r>
        <w:t xml:space="preserve">Działając w oparciu o art. 40a ust. 4 oraz art. 40a ust. 1 </w:t>
      </w:r>
      <w:proofErr w:type="spellStart"/>
      <w:r>
        <w:t>pkt</w:t>
      </w:r>
      <w:proofErr w:type="spellEnd"/>
      <w:r>
        <w:t xml:space="preserve"> 3 ustawy z dnia 21 grudnia 2000 r. o jakości </w:t>
      </w:r>
      <w:r>
        <w:t>handlowej artykułów rolno-spożywczych (tekst jednolity Dz. U. z 2017 r., poz. 2212 ze zm.), /dalej: „ustawą o jakości handlowej” oraz art. 104 § 1 ustawy z dnia 14 czerwca 1960 r. - Kodeks postępowania administracyjnego (tekst jednolity Dz. U. z 2017 r., p</w:t>
      </w:r>
      <w:r>
        <w:t>oz. 1257 ze zm.) /dalej: „k.p.a.”/ po przeprowadzeniu postępowania administracyjnego</w:t>
      </w:r>
    </w:p>
    <w:p w:rsidR="00AF1FCF" w:rsidRPr="00144DEC" w:rsidRDefault="005D152C">
      <w:pPr>
        <w:pStyle w:val="Teksttreci0"/>
        <w:shd w:val="clear" w:color="auto" w:fill="auto"/>
        <w:spacing w:line="240" w:lineRule="auto"/>
        <w:ind w:firstLine="0"/>
        <w:jc w:val="center"/>
        <w:sectPr w:rsidR="00AF1FCF" w:rsidRPr="00144DEC">
          <w:type w:val="continuous"/>
          <w:pgSz w:w="11900" w:h="16840"/>
          <w:pgMar w:top="502" w:right="1240" w:bottom="1187" w:left="1446" w:header="0" w:footer="3" w:gutter="0"/>
          <w:cols w:space="720"/>
          <w:noEndnote/>
          <w:docGrid w:linePitch="360"/>
        </w:sectPr>
      </w:pPr>
      <w:r w:rsidRPr="00144DEC">
        <w:rPr>
          <w:b/>
          <w:bCs/>
        </w:rPr>
        <w:t>wymierzam</w:t>
      </w:r>
    </w:p>
    <w:p w:rsidR="00AF1FCF" w:rsidRPr="00144DEC" w:rsidRDefault="00AF1FCF">
      <w:pPr>
        <w:spacing w:before="6" w:after="6" w:line="240" w:lineRule="exact"/>
      </w:pPr>
    </w:p>
    <w:p w:rsidR="00AF1FCF" w:rsidRDefault="00AF1FCF">
      <w:pPr>
        <w:spacing w:line="1" w:lineRule="exact"/>
        <w:sectPr w:rsidR="00AF1FCF">
          <w:type w:val="continuous"/>
          <w:pgSz w:w="11900" w:h="16840"/>
          <w:pgMar w:top="534" w:right="0" w:bottom="1156" w:left="0" w:header="0" w:footer="3" w:gutter="0"/>
          <w:cols w:space="720"/>
          <w:noEndnote/>
          <w:docGrid w:linePitch="360"/>
        </w:sectPr>
      </w:pPr>
    </w:p>
    <w:p w:rsidR="00AF1FCF" w:rsidRDefault="00144DEC" w:rsidP="00144DEC">
      <w:pPr>
        <w:pStyle w:val="Teksttreci0"/>
        <w:shd w:val="clear" w:color="auto" w:fill="auto"/>
        <w:ind w:firstLine="0"/>
      </w:pPr>
      <w:r w:rsidRPr="00144DEC">
        <w:rPr>
          <w:b/>
          <w:i/>
        </w:rPr>
        <w:lastRenderedPageBreak/>
        <w:t xml:space="preserve">(Dane </w:t>
      </w:r>
      <w:proofErr w:type="spellStart"/>
      <w:r w:rsidRPr="00144DEC">
        <w:rPr>
          <w:b/>
          <w:i/>
        </w:rPr>
        <w:t>zanonimizowane</w:t>
      </w:r>
      <w:proofErr w:type="spellEnd"/>
      <w:r w:rsidRPr="00144DEC">
        <w:rPr>
          <w:b/>
          <w:i/>
        </w:rPr>
        <w:t>)</w:t>
      </w:r>
      <w:r>
        <w:t xml:space="preserve"> </w:t>
      </w:r>
      <w:r w:rsidR="005D152C">
        <w:t xml:space="preserve">karę pieniężną w wysokości </w:t>
      </w:r>
      <w:r w:rsidR="005D152C">
        <w:rPr>
          <w:b/>
          <w:bCs/>
          <w:sz w:val="22"/>
          <w:szCs w:val="22"/>
        </w:rPr>
        <w:t>700,00 zł (siedemset złotych</w:t>
      </w:r>
      <w:r>
        <w:rPr>
          <w:b/>
          <w:bCs/>
          <w:sz w:val="22"/>
          <w:szCs w:val="22"/>
        </w:rPr>
        <w:t xml:space="preserve"> </w:t>
      </w:r>
      <w:r w:rsidR="005D152C">
        <w:rPr>
          <w:b/>
          <w:bCs/>
          <w:sz w:val="22"/>
          <w:szCs w:val="22"/>
        </w:rPr>
        <w:t xml:space="preserve">00/100) </w:t>
      </w:r>
      <w:r w:rsidR="005D152C">
        <w:t xml:space="preserve">za wprowadzenie do obrotu 1 partii </w:t>
      </w:r>
      <w:r w:rsidR="005D152C">
        <w:rPr>
          <w:b/>
          <w:bCs/>
          <w:i/>
          <w:iCs/>
        </w:rPr>
        <w:t xml:space="preserve">bitek </w:t>
      </w:r>
      <w:r w:rsidR="005D152C">
        <w:rPr>
          <w:b/>
          <w:bCs/>
          <w:i/>
          <w:iCs/>
        </w:rPr>
        <w:t>wieprzowych</w:t>
      </w:r>
      <w:r w:rsidR="005D152C">
        <w:t xml:space="preserve"> w cenie 1,63 zł/porcja, wartości 200,49 zł, wchodzących w skład 123 porcji obiadowych, która nie odpowiadała jakości handlowej z uwagi na niższą masę od deklarowanej.</w:t>
      </w:r>
    </w:p>
    <w:p w:rsidR="00AF1FCF" w:rsidRDefault="005D152C">
      <w:pPr>
        <w:pStyle w:val="Teksttreci0"/>
        <w:shd w:val="clear" w:color="auto" w:fill="auto"/>
        <w:spacing w:after="540"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UZASADNIENIE</w:t>
      </w:r>
    </w:p>
    <w:p w:rsidR="00AF1FCF" w:rsidRDefault="005D152C" w:rsidP="00144DEC">
      <w:pPr>
        <w:pStyle w:val="Teksttreci0"/>
        <w:shd w:val="clear" w:color="auto" w:fill="auto"/>
        <w:ind w:firstLine="760"/>
        <w:jc w:val="both"/>
      </w:pPr>
      <w:r>
        <w:t>W dniach 7-15 marca 2018 r. na podstawie upoważnienia Warmińsko-</w:t>
      </w:r>
      <w:r>
        <w:t>Mazurskiego Wojewódzkiego Inspektora Inspekcji Handlowej nr KŻ.8356.19.2018 z dnia 7 marca 2018 r. inspektorzy Wojewódzkiego Inspektoratu Inspekcji Handlowej w Olsztynie przeprowadzili</w:t>
      </w:r>
      <w:r w:rsidR="00144DEC">
        <w:t xml:space="preserve"> kontrolę w </w:t>
      </w:r>
      <w:r w:rsidR="00144DEC" w:rsidRPr="00144DEC">
        <w:rPr>
          <w:b/>
          <w:i/>
        </w:rPr>
        <w:t xml:space="preserve">(Dane </w:t>
      </w:r>
      <w:proofErr w:type="spellStart"/>
      <w:r w:rsidR="00144DEC" w:rsidRPr="00144DEC">
        <w:rPr>
          <w:b/>
          <w:i/>
        </w:rPr>
        <w:t>zanonimizowane</w:t>
      </w:r>
      <w:proofErr w:type="spellEnd"/>
      <w:r w:rsidR="00144DEC" w:rsidRPr="00144DEC">
        <w:rPr>
          <w:b/>
          <w:i/>
        </w:rPr>
        <w:t>)</w:t>
      </w:r>
      <w:r w:rsidR="00144DEC">
        <w:t xml:space="preserve"> </w:t>
      </w:r>
      <w:r>
        <w:t>podległej ww. przedsiębiorcy.</w:t>
      </w:r>
    </w:p>
    <w:p w:rsidR="00AF1FCF" w:rsidRDefault="005D152C" w:rsidP="00144DEC">
      <w:pPr>
        <w:pStyle w:val="Teksttreci0"/>
        <w:shd w:val="clear" w:color="auto" w:fill="auto"/>
        <w:ind w:firstLine="720"/>
        <w:jc w:val="both"/>
      </w:pPr>
      <w:r>
        <w:t>Kontrolę przeprowadzono</w:t>
      </w:r>
      <w:r>
        <w:t xml:space="preserve"> na podstawie art. 3 ust. 1-3 Rozporządzenia Parlamentu</w:t>
      </w:r>
    </w:p>
    <w:p w:rsidR="00AF1FCF" w:rsidRDefault="005D152C" w:rsidP="00144DEC">
      <w:pPr>
        <w:pStyle w:val="Teksttreci0"/>
        <w:shd w:val="clear" w:color="auto" w:fill="auto"/>
        <w:ind w:firstLine="0"/>
        <w:jc w:val="both"/>
      </w:pPr>
      <w:r>
        <w:t>Europejskiego i Rady (WE) Nr 882/2004 z dnia 29 kwietnia 2004 r. w sprawie kontroli urzędowych przeprowadzanych w celu sprawdzenia zgodności z prawem paszowym</w:t>
      </w:r>
    </w:p>
    <w:p w:rsidR="00AF1FCF" w:rsidRDefault="005D152C">
      <w:pPr>
        <w:pStyle w:val="Teksttreci0"/>
        <w:numPr>
          <w:ilvl w:val="0"/>
          <w:numId w:val="1"/>
        </w:numPr>
        <w:shd w:val="clear" w:color="auto" w:fill="auto"/>
        <w:tabs>
          <w:tab w:val="left" w:pos="253"/>
        </w:tabs>
        <w:ind w:firstLine="0"/>
        <w:jc w:val="both"/>
      </w:pPr>
      <w:r>
        <w:lastRenderedPageBreak/>
        <w:t>żywnościowym oraz regułami dotyczącymi zd</w:t>
      </w:r>
      <w:r>
        <w:t xml:space="preserve">rowia zwierząt i dobrostanu zwierząt (Dz. Urz. UE L. 165 z 30.04.2004, str. 1-141, Polskie wydanie specjalne Rozdział 3 Tom 45 P. 200-251 z </w:t>
      </w:r>
      <w:proofErr w:type="spellStart"/>
      <w:r>
        <w:t>późn</w:t>
      </w:r>
      <w:proofErr w:type="spellEnd"/>
      <w:r>
        <w:t>. zm.), art. 17 ust. 3 ustawy z dnia 21 grudnia 2000 r. o jakości handlowej artykułów rolno-spożywczych (tekst j</w:t>
      </w:r>
      <w:r>
        <w:t xml:space="preserve">ednolity Dz. U. z 2017 r., poz. 2212), art. 3 ust. 1 </w:t>
      </w:r>
      <w:proofErr w:type="spellStart"/>
      <w:r>
        <w:t>pkt</w:t>
      </w:r>
      <w:proofErr w:type="spellEnd"/>
      <w:r>
        <w:t xml:space="preserve"> 1,</w:t>
      </w:r>
    </w:p>
    <w:p w:rsidR="00AF1FCF" w:rsidRDefault="005D152C">
      <w:pPr>
        <w:pStyle w:val="Teksttreci0"/>
        <w:numPr>
          <w:ilvl w:val="0"/>
          <w:numId w:val="1"/>
        </w:numPr>
        <w:shd w:val="clear" w:color="auto" w:fill="auto"/>
        <w:tabs>
          <w:tab w:val="left" w:pos="310"/>
        </w:tabs>
        <w:ind w:firstLine="0"/>
        <w:jc w:val="both"/>
      </w:pPr>
      <w:r>
        <w:t>i 6 ustawy z dnia 15 grudnia 2000 r. o Inspekcji Handlowej (tekst jednolity Dz. U. z 2017 r., poz. 1063 ze zm.).</w:t>
      </w:r>
    </w:p>
    <w:p w:rsidR="00AF1FCF" w:rsidRDefault="005D152C">
      <w:pPr>
        <w:pStyle w:val="Teksttreci0"/>
        <w:shd w:val="clear" w:color="auto" w:fill="auto"/>
        <w:ind w:firstLine="760"/>
        <w:jc w:val="both"/>
      </w:pPr>
      <w:r>
        <w:t>W trakcie kontroli sprawdzono pojemność i gramaturę 3 losowo wybranych, przygotowan</w:t>
      </w:r>
      <w:r>
        <w:t xml:space="preserve">ych do przesłania na odziały porcji obiadowych. Porcje pobrano w trakcie nakładania na tace, w ilościach reprezentujących partię. Stwierdzono, że zupa nalewana była chochlą o pojemności 450 ml (deklarowano 400 ml), kompot nalewano w kubki o pojemności 250 </w:t>
      </w:r>
      <w:r>
        <w:t>ml (zgodnie z deklaracją). Pozostałe produkty przeważono na należącej do wyposażenia kuchni wadze elektronicznej oznaczonej aktualną cechą legalizacji: M 15, uzyskując wyniki:</w:t>
      </w:r>
    </w:p>
    <w:p w:rsidR="00AF1FCF" w:rsidRDefault="005D152C">
      <w:pPr>
        <w:pStyle w:val="Teksttreci0"/>
        <w:numPr>
          <w:ilvl w:val="0"/>
          <w:numId w:val="2"/>
        </w:numPr>
        <w:shd w:val="clear" w:color="auto" w:fill="auto"/>
        <w:tabs>
          <w:tab w:val="left" w:pos="262"/>
        </w:tabs>
        <w:ind w:firstLine="0"/>
        <w:jc w:val="both"/>
      </w:pPr>
      <w:r>
        <w:t xml:space="preserve">bitka </w:t>
      </w:r>
      <w:proofErr w:type="spellStart"/>
      <w:r>
        <w:t>wp</w:t>
      </w:r>
      <w:proofErr w:type="spellEnd"/>
      <w:r>
        <w:t>: 84 g; 59 g, 72 g (deklarowano 100 g)</w:t>
      </w:r>
    </w:p>
    <w:p w:rsidR="00AF1FCF" w:rsidRDefault="005D152C">
      <w:pPr>
        <w:pStyle w:val="Teksttreci0"/>
        <w:numPr>
          <w:ilvl w:val="0"/>
          <w:numId w:val="2"/>
        </w:numPr>
        <w:shd w:val="clear" w:color="auto" w:fill="auto"/>
        <w:tabs>
          <w:tab w:val="left" w:pos="262"/>
        </w:tabs>
        <w:ind w:firstLine="0"/>
        <w:jc w:val="both"/>
      </w:pPr>
      <w:r>
        <w:t>ziemniaki: 236 g; 290 g; 220 g (d</w:t>
      </w:r>
      <w:r>
        <w:t>eklarowano 200 g)</w:t>
      </w:r>
    </w:p>
    <w:p w:rsidR="00AF1FCF" w:rsidRDefault="005D152C">
      <w:pPr>
        <w:pStyle w:val="Teksttreci0"/>
        <w:numPr>
          <w:ilvl w:val="0"/>
          <w:numId w:val="2"/>
        </w:numPr>
        <w:shd w:val="clear" w:color="auto" w:fill="auto"/>
        <w:tabs>
          <w:tab w:val="left" w:pos="262"/>
        </w:tabs>
        <w:ind w:firstLine="0"/>
        <w:jc w:val="both"/>
      </w:pPr>
      <w:r>
        <w:t>surówka z pora: 119 g; 147 g; 128 g (deklarowano 100 g)</w:t>
      </w:r>
    </w:p>
    <w:p w:rsidR="00AF1FCF" w:rsidRDefault="005D152C">
      <w:pPr>
        <w:pStyle w:val="Teksttreci0"/>
        <w:shd w:val="clear" w:color="auto" w:fill="auto"/>
        <w:ind w:firstLine="760"/>
        <w:jc w:val="both"/>
      </w:pPr>
      <w:r>
        <w:t>Ponieważ stwierdzono, że masa bitek wieprzowych była niższa od deklarowanej, przeważono kolejne 3 losowo wybrane porcje uzyskując wyniki: 87 g; 110 g; 57 g.</w:t>
      </w:r>
    </w:p>
    <w:p w:rsidR="00AF1FCF" w:rsidRDefault="005D152C">
      <w:pPr>
        <w:pStyle w:val="Teksttreci0"/>
        <w:shd w:val="clear" w:color="auto" w:fill="auto"/>
        <w:ind w:firstLine="760"/>
        <w:jc w:val="both"/>
      </w:pPr>
      <w:r>
        <w:t>Kierownik obiektu złożyła</w:t>
      </w:r>
      <w:r>
        <w:t xml:space="preserve"> wyjaśnienie dotyczące obniżonych gramatur.</w:t>
      </w:r>
    </w:p>
    <w:p w:rsidR="00AF1FCF" w:rsidRDefault="005D152C">
      <w:pPr>
        <w:pStyle w:val="Teksttreci0"/>
        <w:shd w:val="clear" w:color="auto" w:fill="auto"/>
        <w:ind w:firstLine="760"/>
        <w:jc w:val="both"/>
      </w:pPr>
      <w:r>
        <w:t>Dokonano oceny świeżości 3 partii warzyw, z których przygotowywano obiad i kolację (ogórki, marchew i ziemniaki) wartości 148 zł, stwierdzając, że były świeże, bez zanieczyszczeń i obcych zapachów.</w:t>
      </w:r>
    </w:p>
    <w:p w:rsidR="00AF1FCF" w:rsidRDefault="005D152C">
      <w:pPr>
        <w:pStyle w:val="Teksttreci0"/>
        <w:shd w:val="clear" w:color="auto" w:fill="auto"/>
        <w:ind w:firstLine="720"/>
        <w:jc w:val="both"/>
      </w:pPr>
      <w:r>
        <w:t>Według kierown</w:t>
      </w:r>
      <w:r>
        <w:t>ik obiektu ceny poszczególnych potraw z obiadu wyniosły:</w:t>
      </w:r>
    </w:p>
    <w:p w:rsidR="00AF1FCF" w:rsidRDefault="005D152C">
      <w:pPr>
        <w:pStyle w:val="Teksttreci0"/>
        <w:numPr>
          <w:ilvl w:val="0"/>
          <w:numId w:val="2"/>
        </w:numPr>
        <w:shd w:val="clear" w:color="auto" w:fill="auto"/>
        <w:tabs>
          <w:tab w:val="left" w:pos="262"/>
        </w:tabs>
        <w:ind w:firstLine="0"/>
        <w:jc w:val="both"/>
      </w:pPr>
      <w:r>
        <w:t>kompot: 0,16 zł/porcję</w:t>
      </w:r>
    </w:p>
    <w:p w:rsidR="00AF1FCF" w:rsidRDefault="005D152C">
      <w:pPr>
        <w:pStyle w:val="Teksttreci0"/>
        <w:numPr>
          <w:ilvl w:val="0"/>
          <w:numId w:val="2"/>
        </w:numPr>
        <w:shd w:val="clear" w:color="auto" w:fill="auto"/>
        <w:tabs>
          <w:tab w:val="left" w:pos="262"/>
        </w:tabs>
        <w:ind w:firstLine="0"/>
        <w:jc w:val="both"/>
      </w:pPr>
      <w:r>
        <w:t>ziemniaki: 0,16 zł/porcję</w:t>
      </w:r>
    </w:p>
    <w:p w:rsidR="00AF1FCF" w:rsidRDefault="005D152C">
      <w:pPr>
        <w:pStyle w:val="Teksttreci0"/>
        <w:numPr>
          <w:ilvl w:val="0"/>
          <w:numId w:val="2"/>
        </w:numPr>
        <w:shd w:val="clear" w:color="auto" w:fill="auto"/>
        <w:tabs>
          <w:tab w:val="left" w:pos="262"/>
        </w:tabs>
        <w:ind w:firstLine="0"/>
        <w:jc w:val="both"/>
      </w:pPr>
      <w:r>
        <w:t>bitka wieprzowa: 1,63 zł/porcję</w:t>
      </w:r>
    </w:p>
    <w:p w:rsidR="00AF1FCF" w:rsidRDefault="005D152C">
      <w:pPr>
        <w:pStyle w:val="Teksttreci0"/>
        <w:numPr>
          <w:ilvl w:val="0"/>
          <w:numId w:val="2"/>
        </w:numPr>
        <w:shd w:val="clear" w:color="auto" w:fill="auto"/>
        <w:tabs>
          <w:tab w:val="left" w:pos="262"/>
        </w:tabs>
        <w:ind w:firstLine="0"/>
        <w:jc w:val="both"/>
      </w:pPr>
      <w:r>
        <w:t>zupa pomidorowa: 1,45 zł/porcję</w:t>
      </w:r>
    </w:p>
    <w:p w:rsidR="00AF1FCF" w:rsidRDefault="005D152C">
      <w:pPr>
        <w:pStyle w:val="Teksttreci0"/>
        <w:numPr>
          <w:ilvl w:val="0"/>
          <w:numId w:val="2"/>
        </w:numPr>
        <w:shd w:val="clear" w:color="auto" w:fill="auto"/>
        <w:tabs>
          <w:tab w:val="left" w:pos="262"/>
        </w:tabs>
        <w:spacing w:after="40"/>
        <w:ind w:firstLine="0"/>
        <w:jc w:val="both"/>
      </w:pPr>
      <w:r>
        <w:t>surówka z pora: 0,76 zł/porcję</w:t>
      </w:r>
      <w:r>
        <w:br w:type="page"/>
      </w:r>
    </w:p>
    <w:p w:rsidR="00144DEC" w:rsidRDefault="00144DEC" w:rsidP="00144DEC">
      <w:pPr>
        <w:pStyle w:val="Podpisobrazu0"/>
        <w:shd w:val="clear" w:color="auto" w:fill="auto"/>
        <w:spacing w:line="360" w:lineRule="auto"/>
      </w:pPr>
      <w:r>
        <w:lastRenderedPageBreak/>
        <w:t>Pismem z dnia 20 czerwca 2018 r. Warmińsko-Mazurski Wojewódzki Inspektor</w:t>
      </w:r>
    </w:p>
    <w:p w:rsidR="00AF1FCF" w:rsidRDefault="005D152C" w:rsidP="00144DEC">
      <w:pPr>
        <w:pStyle w:val="Teksttreci0"/>
        <w:shd w:val="clear" w:color="auto" w:fill="auto"/>
        <w:ind w:firstLine="0"/>
        <w:jc w:val="both"/>
      </w:pPr>
      <w:r>
        <w:t xml:space="preserve">Inspekcji Handlowej poinformował </w:t>
      </w:r>
      <w:r w:rsidR="00144DEC" w:rsidRPr="00144DEC">
        <w:rPr>
          <w:b/>
          <w:i/>
        </w:rPr>
        <w:t xml:space="preserve">(Dane </w:t>
      </w:r>
      <w:proofErr w:type="spellStart"/>
      <w:r w:rsidR="00144DEC" w:rsidRPr="00144DEC">
        <w:rPr>
          <w:b/>
          <w:i/>
        </w:rPr>
        <w:t>zanonimizowane</w:t>
      </w:r>
      <w:proofErr w:type="spellEnd"/>
      <w:r w:rsidR="00144DEC" w:rsidRPr="00144DEC">
        <w:rPr>
          <w:b/>
          <w:i/>
        </w:rPr>
        <w:t>)</w:t>
      </w:r>
      <w:r w:rsidR="00144DEC">
        <w:t xml:space="preserve"> o wszczęciu </w:t>
      </w:r>
      <w:r>
        <w:t>administracyjnego oraz o przysługującym stronie prawie do zapoznania się z aktami sprawy i prawie wypowiedzenia się co do zebranych dowodów i materiałów or</w:t>
      </w:r>
      <w:r>
        <w:t>az zobowiązał do przesłania deklaracji podatkowej za ostatni rok rozliczeniowy oraz oświadczenia o liczbie średniorocznie zatrudnionych pracowników.</w:t>
      </w:r>
    </w:p>
    <w:p w:rsidR="00AF1FCF" w:rsidRDefault="005D152C" w:rsidP="00144DEC">
      <w:pPr>
        <w:pStyle w:val="Teksttreci0"/>
        <w:shd w:val="clear" w:color="auto" w:fill="auto"/>
        <w:ind w:firstLine="740"/>
        <w:jc w:val="both"/>
      </w:pPr>
      <w:r>
        <w:t xml:space="preserve">W dniu 26 czerwca 2018 </w:t>
      </w:r>
      <w:proofErr w:type="spellStart"/>
      <w:r>
        <w:t>r</w:t>
      </w:r>
      <w:proofErr w:type="spellEnd"/>
      <w:r>
        <w:t xml:space="preserve"> w do tut. Inspektoratu zgłosiła się</w:t>
      </w:r>
      <w:r w:rsidR="00144DEC">
        <w:t xml:space="preserve"> </w:t>
      </w:r>
      <w:r w:rsidR="00144DEC" w:rsidRPr="00144DEC">
        <w:rPr>
          <w:b/>
          <w:i/>
        </w:rPr>
        <w:t xml:space="preserve">(Dane </w:t>
      </w:r>
      <w:proofErr w:type="spellStart"/>
      <w:r w:rsidR="00144DEC" w:rsidRPr="00144DEC">
        <w:rPr>
          <w:b/>
          <w:i/>
        </w:rPr>
        <w:t>zanonimizowane</w:t>
      </w:r>
      <w:proofErr w:type="spellEnd"/>
      <w:r w:rsidR="00144DEC" w:rsidRPr="00144DEC">
        <w:rPr>
          <w:b/>
          <w:i/>
        </w:rPr>
        <w:t>)</w:t>
      </w:r>
      <w:r w:rsidR="00144DEC">
        <w:t xml:space="preserve"> </w:t>
      </w:r>
      <w:r>
        <w:t xml:space="preserve">- Kierownik Regionalny strony postępowania - </w:t>
      </w:r>
      <w:r>
        <w:t>z którą omówiono przesłanki</w:t>
      </w:r>
    </w:p>
    <w:p w:rsidR="00AF1FCF" w:rsidRDefault="005D152C" w:rsidP="00144DEC">
      <w:pPr>
        <w:pStyle w:val="Teksttreci0"/>
        <w:shd w:val="clear" w:color="auto" w:fill="auto"/>
        <w:ind w:firstLine="0"/>
        <w:jc w:val="both"/>
      </w:pPr>
      <w:r>
        <w:t>wszczęcia postępowania administracyjnego w przedmiotowej sprawie.</w:t>
      </w:r>
    </w:p>
    <w:p w:rsidR="00AF1FCF" w:rsidRDefault="005D152C" w:rsidP="00144DEC">
      <w:pPr>
        <w:pStyle w:val="Teksttreci0"/>
        <w:shd w:val="clear" w:color="auto" w:fill="auto"/>
        <w:ind w:firstLine="740"/>
        <w:jc w:val="both"/>
      </w:pPr>
      <w:r>
        <w:t>Pismem z dnia 3 lipca 2018 r. Warmińsko-Mazurski Wojewódzki Inspektor Inspekcji Handlowej poinformował stronę o zakończeniu postępowania administracyjnego w przed</w:t>
      </w:r>
      <w:r>
        <w:t>miotowej sprawie, a także o przysługującym Jej uprawnieniu do zapoznania się</w:t>
      </w:r>
    </w:p>
    <w:p w:rsidR="00AF1FCF" w:rsidRDefault="005D152C" w:rsidP="00144DEC">
      <w:pPr>
        <w:pStyle w:val="Teksttreci0"/>
        <w:shd w:val="clear" w:color="auto" w:fill="auto"/>
        <w:ind w:left="740" w:hanging="740"/>
        <w:jc w:val="both"/>
      </w:pPr>
      <w:r>
        <w:t>z aktami sprawy i prawie wypowiedzenia się co do zebranych dowodów i materiałów. Strona postępowania nie skorzystała z ww. uprawnień.</w:t>
      </w:r>
    </w:p>
    <w:p w:rsidR="00AF1FCF" w:rsidRDefault="005D152C" w:rsidP="00144DEC">
      <w:pPr>
        <w:pStyle w:val="Teksttreci0"/>
        <w:shd w:val="clear" w:color="auto" w:fill="auto"/>
        <w:ind w:firstLine="740"/>
        <w:jc w:val="both"/>
      </w:pPr>
      <w:r>
        <w:t>Warmińsko-Mazurski Wojewódzki Inspektor Inspe</w:t>
      </w:r>
      <w:r>
        <w:t>kcji Handlowej ustalił i stwierdził, co następuje.</w:t>
      </w:r>
    </w:p>
    <w:p w:rsidR="00AF1FCF" w:rsidRDefault="005D152C">
      <w:pPr>
        <w:pStyle w:val="Teksttreci0"/>
        <w:shd w:val="clear" w:color="auto" w:fill="auto"/>
        <w:ind w:firstLine="0"/>
        <w:jc w:val="both"/>
      </w:pPr>
      <w:r>
        <w:t xml:space="preserve">Wprowadzenie do obrotu artykułu rolno spożywczego niewłaściwej jakości handlowej stanowi naruszenie art. 40a ust. 1 </w:t>
      </w:r>
      <w:proofErr w:type="spellStart"/>
      <w:r>
        <w:t>pkt</w:t>
      </w:r>
      <w:proofErr w:type="spellEnd"/>
      <w:r>
        <w:t xml:space="preserve"> 3 ustawy o jakości handlowej, za które, w myśl cytowanego przepisu, grozi kara pienię</w:t>
      </w:r>
      <w:r>
        <w:t xml:space="preserve">żna w wysokości do pięciokrotnej wartości korzyści majątkowej uzyskanej lub która mogłaby zostać uzyskana przez wprowadzenie do obrotu artykułów rolno-spożywczych </w:t>
      </w:r>
      <w:proofErr w:type="spellStart"/>
      <w:r>
        <w:t>nieodpo</w:t>
      </w:r>
      <w:proofErr w:type="spellEnd"/>
      <w:r>
        <w:t xml:space="preserve"> władających jakości handlowej określonej w przepisach lub deklarowanej przez producen</w:t>
      </w:r>
      <w:r>
        <w:t>ta w oznakowaniu, nie niższej jednak niż 500 zł.</w:t>
      </w:r>
    </w:p>
    <w:p w:rsidR="00AF1FCF" w:rsidRDefault="005D152C">
      <w:pPr>
        <w:pStyle w:val="Teksttreci0"/>
        <w:shd w:val="clear" w:color="auto" w:fill="auto"/>
        <w:spacing w:after="120"/>
        <w:ind w:firstLine="740"/>
        <w:jc w:val="both"/>
      </w:pPr>
      <w:r>
        <w:t>Art. 17 ust. 1 rozporządzenia Parlamentu Europejskiego i Rady (WE) Nr 178/2002 z dnia 28 stycznia 2002 r. ustanawiającego ogólne zasady i wymagania prawa żywnościowego, powołującego Europejski Urząd ds. Bezp</w:t>
      </w:r>
      <w:r>
        <w:t>ieczeństwa Żywności oraz ustanawiającego procedury w zakresie bezpieczeństwa żywności (Dz. Urz. UE L. 31 str. 1 ze zm.) stanowi, że podmioty działające na rynku spożywczym i pasz zapewniają, na wszystkich etapach produkcji, przetwarzania i dystrybucji w pr</w:t>
      </w:r>
      <w:r>
        <w:t>zedsiębiorstwach będących pod ich kontrolą, zgodność tej żywności lub pasz z wymogami prawa żywnościowego właściwymi dla ich działalności i kontrolowanie przestrzegania tych wymogów. Dotyczy to zatem i ostatniego ogniwa, tj. sprzedaży detalicznej.</w:t>
      </w:r>
    </w:p>
    <w:p w:rsidR="00AF1FCF" w:rsidRDefault="005D152C">
      <w:pPr>
        <w:pStyle w:val="Teksttreci0"/>
        <w:shd w:val="clear" w:color="auto" w:fill="auto"/>
        <w:ind w:firstLine="740"/>
        <w:jc w:val="both"/>
      </w:pPr>
      <w:r>
        <w:t>Według a</w:t>
      </w:r>
      <w:r>
        <w:t xml:space="preserve">rt. 4 ust. 1 ustawy o jakości handlowej wprowadzane do obrotu artykuły rolno-spożywcze powinny spełniać wymagania w zakresie jakości handlowej, jeżeli w </w:t>
      </w:r>
      <w:r>
        <w:lastRenderedPageBreak/>
        <w:t>przepisach o jakości handlowej zostały określone takie wymagania, oraz dodatkowe wymagania dotyczące ty</w:t>
      </w:r>
      <w:r>
        <w:t>ch artykułów, jeżeli ich spełnienie zostało zadeklarowane przez producenta.</w:t>
      </w:r>
    </w:p>
    <w:p w:rsidR="00AF1FCF" w:rsidRDefault="005D152C">
      <w:pPr>
        <w:pStyle w:val="Teksttreci0"/>
        <w:shd w:val="clear" w:color="auto" w:fill="auto"/>
        <w:ind w:firstLine="740"/>
        <w:jc w:val="both"/>
      </w:pPr>
      <w:r>
        <w:t xml:space="preserve">Zgodnie z art. 3 </w:t>
      </w:r>
      <w:proofErr w:type="spellStart"/>
      <w:r>
        <w:t>pkt</w:t>
      </w:r>
      <w:proofErr w:type="spellEnd"/>
      <w:r>
        <w:t xml:space="preserve"> 5 ustawy o jakości handlowej, jakość handlowa to cechy artykułu rolno-spożywczego dotyczące jego właściwości organoleptycznych, fizykochemicznych i mikrobiolog</w:t>
      </w:r>
      <w:r>
        <w:t>icznych w zakresie technologii produkcji, wielkości lub masy oraz wymagania wynikające ze sposobu produkcji, opakowania, prezentacji i oznakowania, nieobjęte wymaganiami sanitarnymi, weterynaryjnymi lub fitosanitarnymi.</w:t>
      </w:r>
    </w:p>
    <w:p w:rsidR="00AF1FCF" w:rsidRDefault="005D152C">
      <w:pPr>
        <w:pStyle w:val="Teksttreci0"/>
        <w:shd w:val="clear" w:color="auto" w:fill="auto"/>
        <w:ind w:firstLine="740"/>
        <w:jc w:val="both"/>
      </w:pPr>
      <w:r>
        <w:t xml:space="preserve">Zgodnie z zasadą wyrażoną w art. 17 </w:t>
      </w:r>
      <w:r>
        <w:t>ust. 2 akapit 3 cytowanego wyżej Rozporządzenia Parlamentu Europejskiego i Rady (WE) Nr 178/2002 kary i środki karne mające zastosowanie w przypadkach naruszenia prawa żywnościowego powinny być skuteczne, proporcjonalne i odstraszające.</w:t>
      </w:r>
    </w:p>
    <w:p w:rsidR="00AF1FCF" w:rsidRDefault="005D152C">
      <w:pPr>
        <w:pStyle w:val="Teksttreci0"/>
        <w:shd w:val="clear" w:color="auto" w:fill="auto"/>
        <w:ind w:firstLine="740"/>
        <w:jc w:val="both"/>
      </w:pPr>
      <w:r>
        <w:t xml:space="preserve">Mając na względzie </w:t>
      </w:r>
      <w:r>
        <w:t xml:space="preserve">powyższe ustalenia, w toku prowadzonego postępowania administracyjnego zmierzającego do wymierzenia kary pieniężnej Warmińsko-Mazurski Wojewódzki Inspektor Inspekcji Handlowej wziął pod uwagę, zgodnie z przepisem art. 40a ust. 5 ustawy o jakości handlowej </w:t>
      </w:r>
      <w:r>
        <w:t>stopień szkodliwości czynu, zakres naruszenia, dotychczasową działalność podmiotu działającego na rynku artykułów rolno-spożywczych i wielkość jego obrotów oraz przychodu, a także wartość kontrolowanych artykułów rolno- spożywczych.</w:t>
      </w:r>
    </w:p>
    <w:p w:rsidR="00AF1FCF" w:rsidRDefault="005D152C">
      <w:pPr>
        <w:pStyle w:val="Teksttreci0"/>
        <w:shd w:val="clear" w:color="auto" w:fill="auto"/>
        <w:ind w:firstLine="740"/>
        <w:jc w:val="both"/>
      </w:pPr>
      <w:r>
        <w:t>Wykonując dyspozycje te</w:t>
      </w:r>
      <w:r>
        <w:t>go przepisu w odniesieniu do zakwestionowanej partii artykułu rolno-spożywczego Warmińsko-Mazurski Wojewódzki Inspektor Inspekcji Handlowej oceniając:</w:t>
      </w:r>
    </w:p>
    <w:p w:rsidR="00AF1FCF" w:rsidRDefault="005D152C">
      <w:pPr>
        <w:pStyle w:val="Teksttreci0"/>
        <w:numPr>
          <w:ilvl w:val="0"/>
          <w:numId w:val="3"/>
        </w:numPr>
        <w:shd w:val="clear" w:color="auto" w:fill="auto"/>
        <w:tabs>
          <w:tab w:val="left" w:pos="293"/>
        </w:tabs>
        <w:ind w:left="340" w:hanging="340"/>
        <w:jc w:val="both"/>
      </w:pPr>
      <w:r>
        <w:rPr>
          <w:b/>
          <w:bCs/>
          <w:sz w:val="22"/>
          <w:szCs w:val="22"/>
        </w:rPr>
        <w:t xml:space="preserve">stopień szkodliwości czynu - </w:t>
      </w:r>
      <w:r>
        <w:t xml:space="preserve">stwierdził, że wprowadzenie do obrotu artykułu rolno- spożywczego o niższej </w:t>
      </w:r>
      <w:r>
        <w:t>masie niż deklarowana naruszało interes konsumentów, w związku z ograniczeniem ich prawa do pełnej charakterystyki produktu; konsument otrzymał mniej środka spożywczego niż oczekiwał</w:t>
      </w:r>
    </w:p>
    <w:p w:rsidR="00AF1FCF" w:rsidRDefault="005D152C">
      <w:pPr>
        <w:pStyle w:val="Teksttreci0"/>
        <w:numPr>
          <w:ilvl w:val="0"/>
          <w:numId w:val="3"/>
        </w:numPr>
        <w:shd w:val="clear" w:color="auto" w:fill="auto"/>
        <w:tabs>
          <w:tab w:val="left" w:pos="307"/>
        </w:tabs>
        <w:ind w:left="340" w:hanging="340"/>
        <w:jc w:val="both"/>
      </w:pPr>
      <w:r>
        <w:rPr>
          <w:b/>
          <w:bCs/>
          <w:sz w:val="22"/>
          <w:szCs w:val="22"/>
        </w:rPr>
        <w:t xml:space="preserve">zakres naruszenia </w:t>
      </w:r>
      <w:r>
        <w:t>- stwierdził, że zaniżenie masy środka spożywczego naru</w:t>
      </w:r>
      <w:r>
        <w:t>sza przepisy mające na celu ochronę konsumentów; przedmiotowa nieprawidłowość naruszała wymagania w zakresie jakości i była ona istotna z punktu widzenia właściwości tego produktu</w:t>
      </w:r>
    </w:p>
    <w:p w:rsidR="00AF1FCF" w:rsidRDefault="005D152C">
      <w:pPr>
        <w:pStyle w:val="Teksttreci0"/>
        <w:numPr>
          <w:ilvl w:val="0"/>
          <w:numId w:val="3"/>
        </w:numPr>
        <w:shd w:val="clear" w:color="auto" w:fill="auto"/>
        <w:tabs>
          <w:tab w:val="left" w:pos="307"/>
        </w:tabs>
        <w:ind w:left="340" w:hanging="340"/>
        <w:jc w:val="both"/>
      </w:pPr>
      <w:r>
        <w:rPr>
          <w:b/>
          <w:bCs/>
          <w:sz w:val="22"/>
          <w:szCs w:val="22"/>
        </w:rPr>
        <w:t xml:space="preserve">dotychczasową działalność przedsiębiorcy - </w:t>
      </w:r>
      <w:r>
        <w:t xml:space="preserve">wziął pod uwagę, że kontrolowany </w:t>
      </w:r>
      <w:r>
        <w:t>przedsiębiorca w okresie ostatnich 24 miesięcy nie był karany przez Warmińsko-</w:t>
      </w:r>
      <w:r>
        <w:br w:type="page"/>
      </w:r>
    </w:p>
    <w:p w:rsidR="00AF1FCF" w:rsidRDefault="005D152C">
      <w:pPr>
        <w:pStyle w:val="Teksttreci0"/>
        <w:shd w:val="clear" w:color="auto" w:fill="auto"/>
        <w:ind w:left="300" w:firstLine="80"/>
        <w:jc w:val="both"/>
      </w:pPr>
      <w:r>
        <w:lastRenderedPageBreak/>
        <w:t>Mazurskiego Wojewódzkiego Inspektora Inspekcji Handlowej za wprowadzenie do obrotu produktów, który nie odpowiadały jakości handlowej</w:t>
      </w:r>
    </w:p>
    <w:p w:rsidR="00AF1FCF" w:rsidRDefault="005D152C">
      <w:pPr>
        <w:pStyle w:val="Teksttreci0"/>
        <w:numPr>
          <w:ilvl w:val="0"/>
          <w:numId w:val="3"/>
        </w:numPr>
        <w:shd w:val="clear" w:color="auto" w:fill="auto"/>
        <w:tabs>
          <w:tab w:val="left" w:pos="377"/>
        </w:tabs>
        <w:spacing w:line="372" w:lineRule="auto"/>
        <w:ind w:left="300" w:hanging="300"/>
        <w:jc w:val="both"/>
      </w:pPr>
      <w:r>
        <w:rPr>
          <w:b/>
          <w:bCs/>
          <w:sz w:val="22"/>
          <w:szCs w:val="22"/>
        </w:rPr>
        <w:t xml:space="preserve">wielkość obrotów oraz przychodu - </w:t>
      </w:r>
      <w:r>
        <w:t>zaliczy</w:t>
      </w:r>
      <w:r>
        <w:t>ł kontrolowanego przedsiębiorcę do grupy tzw. „innych przedsiębiorców”</w:t>
      </w:r>
    </w:p>
    <w:p w:rsidR="00AF1FCF" w:rsidRDefault="005D152C">
      <w:pPr>
        <w:pStyle w:val="Teksttreci0"/>
        <w:numPr>
          <w:ilvl w:val="0"/>
          <w:numId w:val="3"/>
        </w:numPr>
        <w:shd w:val="clear" w:color="auto" w:fill="auto"/>
        <w:tabs>
          <w:tab w:val="left" w:pos="377"/>
        </w:tabs>
        <w:ind w:left="300" w:hanging="300"/>
        <w:jc w:val="both"/>
      </w:pPr>
      <w:r>
        <w:rPr>
          <w:b/>
          <w:bCs/>
          <w:sz w:val="22"/>
          <w:szCs w:val="22"/>
        </w:rPr>
        <w:t xml:space="preserve">wartość kontrolowanych artykułów rolno-spożywczych - </w:t>
      </w:r>
      <w:r>
        <w:t>stwierdził, że wynosiła ona 200,49 zł.</w:t>
      </w:r>
    </w:p>
    <w:p w:rsidR="00AF1FCF" w:rsidRDefault="005D152C">
      <w:pPr>
        <w:pStyle w:val="Teksttreci0"/>
        <w:shd w:val="clear" w:color="auto" w:fill="auto"/>
        <w:ind w:firstLine="740"/>
        <w:jc w:val="both"/>
      </w:pPr>
      <w:r>
        <w:t>Warmińsko-Mazurski Wojewódzki Inspektor Inspekcji Handlowej po szczegółowej analizie wszystki</w:t>
      </w:r>
      <w:r>
        <w:t>ch opisanych wyżej okoliczności i czynników, biorąc pod uwagę ilość i wartość partii kwestionowanego produktu, a także zasadę wyrażoną w art. 17 cytowanego wyżej rozporządzenia Nr 178/2002 wymierzył za wprowadzenie do obrotu produktów nieodpowiadających ja</w:t>
      </w:r>
      <w:r>
        <w:t>kości handlowej karę pieniężną w wysokości 700,00 zł.</w:t>
      </w:r>
    </w:p>
    <w:p w:rsidR="00AF1FCF" w:rsidRDefault="005D152C">
      <w:pPr>
        <w:pStyle w:val="Teksttreci0"/>
        <w:shd w:val="clear" w:color="auto" w:fill="auto"/>
        <w:spacing w:after="660"/>
        <w:ind w:firstLine="0"/>
      </w:pPr>
      <w:r>
        <w:t>W związku z powyższym rozstrzygnięto jak w sentencji.</w:t>
      </w:r>
    </w:p>
    <w:p w:rsidR="00AF1FCF" w:rsidRDefault="005D152C">
      <w:pPr>
        <w:pStyle w:val="Teksttreci20"/>
        <w:shd w:val="clear" w:color="auto" w:fill="auto"/>
        <w:spacing w:after="120"/>
        <w:ind w:left="0" w:firstLine="0"/>
      </w:pPr>
      <w:r>
        <w:rPr>
          <w:b/>
          <w:bCs/>
        </w:rPr>
        <w:t>POUCZENIE:</w:t>
      </w:r>
    </w:p>
    <w:p w:rsidR="00AF1FCF" w:rsidRDefault="005D152C">
      <w:pPr>
        <w:pStyle w:val="Teksttreci20"/>
        <w:numPr>
          <w:ilvl w:val="0"/>
          <w:numId w:val="4"/>
        </w:numPr>
        <w:shd w:val="clear" w:color="auto" w:fill="auto"/>
        <w:tabs>
          <w:tab w:val="left" w:pos="374"/>
        </w:tabs>
        <w:spacing w:line="259" w:lineRule="auto"/>
        <w:jc w:val="both"/>
      </w:pPr>
      <w:r>
        <w:t xml:space="preserve">Od decyzji niniejszej przysługuje kontrolowanemu odwołanie do Prezesa Urzędu Ochrony Konkurencji i Konsumentów w Warszawie za </w:t>
      </w:r>
      <w:r>
        <w:t>pośrednictwem Warmińsko-Mazurskiego Wojewódzkiego Inspektora Inspekcji Handlowej w Olsztynie w terminie 14 dni od dnia jej doręczenia (art. 127,129 k.p.a.).</w:t>
      </w:r>
    </w:p>
    <w:p w:rsidR="00AF1FCF" w:rsidRDefault="005D152C">
      <w:pPr>
        <w:pStyle w:val="Teksttreci20"/>
        <w:numPr>
          <w:ilvl w:val="0"/>
          <w:numId w:val="4"/>
        </w:numPr>
        <w:shd w:val="clear" w:color="auto" w:fill="auto"/>
        <w:tabs>
          <w:tab w:val="left" w:pos="374"/>
        </w:tabs>
        <w:jc w:val="both"/>
      </w:pPr>
      <w:r>
        <w:t>Zapłaty kary pieniężnej należy dokonać w terminie 30 dni od dnia, w którym decyzja o wymierzeniu ka</w:t>
      </w:r>
      <w:r>
        <w:t>ry stała się ostateczna, zgodnie z art. 40a ust. 6 ustawy o jakości handlowej. Wpłaty należy dokonać na wskazane niżej konto bankowe (art. 40a ust. 7 ustawy o jakości handlowej).</w:t>
      </w:r>
    </w:p>
    <w:p w:rsidR="00AF1FCF" w:rsidRDefault="005D152C">
      <w:pPr>
        <w:pStyle w:val="Teksttreci20"/>
        <w:numPr>
          <w:ilvl w:val="0"/>
          <w:numId w:val="4"/>
        </w:numPr>
        <w:shd w:val="clear" w:color="auto" w:fill="auto"/>
        <w:tabs>
          <w:tab w:val="left" w:pos="374"/>
        </w:tabs>
        <w:spacing w:after="200"/>
        <w:jc w:val="both"/>
      </w:pPr>
      <w:r>
        <w:t>Zgodnie z art. 40a ust. 8 ustawy o jakości handlowej w zakresie nieuregulowan</w:t>
      </w:r>
      <w:r>
        <w:t>ym w ustawie, do kar pieniężnych stosuje się odpowiednio przepisy działu III ustawy z dnia 29 sierpnia 1997 r. Ordynacja podatkowa (tekst jednolity Dz. U. z 2018 r., poz. 800 ze zm.)</w:t>
      </w:r>
    </w:p>
    <w:p w:rsidR="00144DEC" w:rsidRDefault="005D152C">
      <w:pPr>
        <w:pStyle w:val="Teksttreci20"/>
        <w:shd w:val="clear" w:color="auto" w:fill="auto"/>
        <w:ind w:left="740" w:hanging="740"/>
      </w:pPr>
      <w:r>
        <w:t xml:space="preserve">Wojewódzki Inspektorat </w:t>
      </w:r>
      <w:r w:rsidR="00144DEC">
        <w:t>Inspekcji Handlowej w Olsztynie</w:t>
      </w:r>
    </w:p>
    <w:p w:rsidR="00144DEC" w:rsidRDefault="005D152C">
      <w:pPr>
        <w:pStyle w:val="Teksttreci20"/>
        <w:shd w:val="clear" w:color="auto" w:fill="auto"/>
        <w:ind w:left="740" w:hanging="740"/>
      </w:pPr>
      <w:r>
        <w:t>ul. Erwina Kruka 1</w:t>
      </w:r>
      <w:r w:rsidR="00144DEC">
        <w:t>0,10-540 Olsztyn</w:t>
      </w:r>
    </w:p>
    <w:p w:rsidR="00144DEC" w:rsidRDefault="005D152C">
      <w:pPr>
        <w:pStyle w:val="Teksttreci20"/>
        <w:shd w:val="clear" w:color="auto" w:fill="auto"/>
        <w:ind w:left="740" w:hanging="740"/>
      </w:pPr>
      <w:r>
        <w:t>Narodowy Bank Pols</w:t>
      </w:r>
      <w:r w:rsidR="00144DEC">
        <w:t>ki Oddział Okręgowy w Olsztynie</w:t>
      </w:r>
    </w:p>
    <w:p w:rsidR="00AF1FCF" w:rsidRDefault="005D152C">
      <w:pPr>
        <w:pStyle w:val="Teksttreci20"/>
        <w:shd w:val="clear" w:color="auto" w:fill="auto"/>
        <w:ind w:left="740" w:hanging="740"/>
      </w:pPr>
      <w:r>
        <w:t xml:space="preserve">Nr rachunku: </w:t>
      </w:r>
      <w:r>
        <w:rPr>
          <w:b/>
          <w:bCs/>
        </w:rPr>
        <w:t>90 1010 1397 0032 0322 3100 0000</w:t>
      </w:r>
    </w:p>
    <w:p w:rsidR="00AF1FCF" w:rsidRDefault="005D152C">
      <w:pPr>
        <w:pStyle w:val="Teksttreci30"/>
        <w:shd w:val="clear" w:color="auto" w:fill="auto"/>
        <w:spacing w:line="91" w:lineRule="atLeast"/>
        <w:ind w:left="-1480"/>
      </w:pPr>
      <w:r>
        <w:t xml:space="preserve"> </w:t>
      </w:r>
    </w:p>
    <w:p w:rsidR="00AF1FCF" w:rsidRDefault="005D152C" w:rsidP="00144DEC">
      <w:pPr>
        <w:pStyle w:val="Teksttreci20"/>
        <w:shd w:val="clear" w:color="auto" w:fill="auto"/>
        <w:ind w:left="0" w:firstLine="0"/>
        <w:rPr>
          <w:u w:val="single"/>
        </w:rPr>
      </w:pPr>
      <w:r>
        <w:rPr>
          <w:u w:val="single"/>
        </w:rPr>
        <w:t>Otrzymują:</w:t>
      </w:r>
    </w:p>
    <w:p w:rsidR="00144DEC" w:rsidRPr="00144DEC" w:rsidRDefault="00144DEC" w:rsidP="00144DEC">
      <w:pPr>
        <w:pStyle w:val="Teksttreci20"/>
        <w:numPr>
          <w:ilvl w:val="0"/>
          <w:numId w:val="5"/>
        </w:numPr>
        <w:shd w:val="clear" w:color="auto" w:fill="auto"/>
        <w:jc w:val="both"/>
      </w:pPr>
      <w:r w:rsidRPr="00144DEC">
        <w:rPr>
          <w:b/>
          <w:i/>
        </w:rPr>
        <w:t xml:space="preserve">(Dane </w:t>
      </w:r>
      <w:proofErr w:type="spellStart"/>
      <w:r w:rsidRPr="00144DEC">
        <w:rPr>
          <w:b/>
          <w:i/>
        </w:rPr>
        <w:t>zanonimizowane</w:t>
      </w:r>
      <w:proofErr w:type="spellEnd"/>
      <w:r w:rsidRPr="00144DEC">
        <w:rPr>
          <w:b/>
          <w:i/>
        </w:rPr>
        <w:t>)</w:t>
      </w:r>
    </w:p>
    <w:p w:rsidR="0093437D" w:rsidRDefault="005D152C" w:rsidP="00144DEC">
      <w:pPr>
        <w:pStyle w:val="Teksttreci20"/>
        <w:numPr>
          <w:ilvl w:val="0"/>
          <w:numId w:val="5"/>
        </w:numPr>
        <w:shd w:val="clear" w:color="auto" w:fill="auto"/>
        <w:jc w:val="both"/>
      </w:pPr>
      <w:r>
        <w:t xml:space="preserve">Wydz. Budżetowo-Administracyjny Wojewódzkiego Inspektoratu </w:t>
      </w:r>
      <w:r w:rsidR="0093437D">
        <w:t>Inspekcji Handlowej w Olsztynie</w:t>
      </w:r>
    </w:p>
    <w:p w:rsidR="00AF1FCF" w:rsidRDefault="005D152C" w:rsidP="00144DEC">
      <w:pPr>
        <w:pStyle w:val="Teksttreci20"/>
        <w:numPr>
          <w:ilvl w:val="0"/>
          <w:numId w:val="5"/>
        </w:numPr>
        <w:shd w:val="clear" w:color="auto" w:fill="auto"/>
        <w:jc w:val="both"/>
      </w:pPr>
      <w:r>
        <w:t xml:space="preserve"> a/a.</w:t>
      </w:r>
    </w:p>
    <w:sectPr w:rsidR="00AF1FCF" w:rsidSect="00144DEC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2C" w:rsidRDefault="005D152C" w:rsidP="00AF1FCF">
      <w:r>
        <w:separator/>
      </w:r>
    </w:p>
  </w:endnote>
  <w:endnote w:type="continuationSeparator" w:id="0">
    <w:p w:rsidR="005D152C" w:rsidRDefault="005D152C" w:rsidP="00AF1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CF" w:rsidRDefault="00AF1FC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7.75pt;margin-top:810.8pt;width:4.55pt;height:6.9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F1FCF" w:rsidRDefault="00AF1FCF">
                <w:pPr>
                  <w:pStyle w:val="Nagweklubstopka20"/>
                  <w:shd w:val="clear" w:color="auto" w:fill="auto"/>
                </w:pPr>
                <w:fldSimple w:instr=" PAGE \* MERGEFORMAT ">
                  <w:r w:rsidR="0093437D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CF" w:rsidRDefault="00AF1FC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6.2pt;margin-top:806.25pt;width:4.05pt;height:6.9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F1FCF" w:rsidRDefault="00AF1FCF">
                <w:pPr>
                  <w:pStyle w:val="Nagweklubstopka20"/>
                  <w:shd w:val="clear" w:color="auto" w:fill="auto"/>
                </w:pPr>
                <w:fldSimple w:instr=" PAGE \* MERGEFORMAT ">
                  <w:r w:rsidR="0093437D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CF" w:rsidRDefault="00AF1FCF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2C" w:rsidRDefault="005D152C"/>
  </w:footnote>
  <w:footnote w:type="continuationSeparator" w:id="0">
    <w:p w:rsidR="005D152C" w:rsidRDefault="005D15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6E69"/>
    <w:multiLevelType w:val="multilevel"/>
    <w:tmpl w:val="382652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1E04EF"/>
    <w:multiLevelType w:val="multilevel"/>
    <w:tmpl w:val="E8244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9A6714"/>
    <w:multiLevelType w:val="multilevel"/>
    <w:tmpl w:val="6CCEAD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932DAD"/>
    <w:multiLevelType w:val="hybridMultilevel"/>
    <w:tmpl w:val="E6A4C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91921"/>
    <w:multiLevelType w:val="multilevel"/>
    <w:tmpl w:val="6ECC1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F1FCF"/>
    <w:rsid w:val="00144DEC"/>
    <w:rsid w:val="005D152C"/>
    <w:rsid w:val="0093437D"/>
    <w:rsid w:val="00A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1FC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AF1FCF"/>
    <w:rPr>
      <w:rFonts w:ascii="Arial" w:eastAsia="Arial" w:hAnsi="Arial" w:cs="Arial"/>
      <w:b w:val="0"/>
      <w:bCs w:val="0"/>
      <w:i/>
      <w:iCs/>
      <w:smallCaps w:val="0"/>
      <w:strike w:val="0"/>
      <w:color w:val="4372B7"/>
      <w:u w:val="none"/>
    </w:rPr>
  </w:style>
  <w:style w:type="character" w:customStyle="1" w:styleId="Teksttreci">
    <w:name w:val="Tekst treści_"/>
    <w:basedOn w:val="Domylnaczcionkaakapitu"/>
    <w:link w:val="Teksttreci0"/>
    <w:rsid w:val="00AF1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AF1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4">
    <w:name w:val="Tekst treści (4)_"/>
    <w:basedOn w:val="Domylnaczcionkaakapitu"/>
    <w:link w:val="Teksttreci40"/>
    <w:rsid w:val="00AF1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">
    <w:name w:val="Podpis obrazu_"/>
    <w:basedOn w:val="Domylnaczcionkaakapitu"/>
    <w:link w:val="Podpisobrazu0"/>
    <w:rsid w:val="00AF1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AF1F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sid w:val="00AF1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AF1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sid w:val="00AF1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gwek20">
    <w:name w:val="Nagłówek #2"/>
    <w:basedOn w:val="Normalny"/>
    <w:link w:val="Nagwek2"/>
    <w:rsid w:val="00AF1FCF"/>
    <w:pPr>
      <w:shd w:val="clear" w:color="auto" w:fill="FFFFFF"/>
      <w:spacing w:after="90"/>
      <w:jc w:val="right"/>
      <w:outlineLvl w:val="1"/>
    </w:pPr>
    <w:rPr>
      <w:rFonts w:ascii="Arial" w:eastAsia="Arial" w:hAnsi="Arial" w:cs="Arial"/>
      <w:i/>
      <w:iCs/>
      <w:color w:val="4372B7"/>
    </w:rPr>
  </w:style>
  <w:style w:type="paragraph" w:customStyle="1" w:styleId="Teksttreci0">
    <w:name w:val="Tekst treści"/>
    <w:basedOn w:val="Normalny"/>
    <w:link w:val="Teksttreci"/>
    <w:rsid w:val="00AF1FCF"/>
    <w:pPr>
      <w:shd w:val="clear" w:color="auto" w:fill="FFFFFF"/>
      <w:spacing w:line="360" w:lineRule="auto"/>
      <w:ind w:firstLine="16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AF1FCF"/>
    <w:pPr>
      <w:shd w:val="clear" w:color="auto" w:fill="FFFFFF"/>
      <w:spacing w:after="45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40">
    <w:name w:val="Tekst treści (4)"/>
    <w:basedOn w:val="Normalny"/>
    <w:link w:val="Teksttreci4"/>
    <w:rsid w:val="00AF1FCF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obrazu0">
    <w:name w:val="Podpis obrazu"/>
    <w:basedOn w:val="Normalny"/>
    <w:link w:val="Podpisobrazu"/>
    <w:rsid w:val="00AF1FC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AF1FCF"/>
    <w:pPr>
      <w:shd w:val="clear" w:color="auto" w:fill="FFFFFF"/>
      <w:spacing w:after="120" w:line="187" w:lineRule="auto"/>
      <w:ind w:left="-740" w:firstLine="1480"/>
    </w:pPr>
    <w:rPr>
      <w:rFonts w:ascii="Arial" w:eastAsia="Arial" w:hAnsi="Arial" w:cs="Arial"/>
      <w:sz w:val="14"/>
      <w:szCs w:val="14"/>
    </w:rPr>
  </w:style>
  <w:style w:type="paragraph" w:customStyle="1" w:styleId="Teksttreci20">
    <w:name w:val="Tekst treści (2)"/>
    <w:basedOn w:val="Normalny"/>
    <w:link w:val="Teksttreci2"/>
    <w:rsid w:val="00AF1FCF"/>
    <w:pPr>
      <w:shd w:val="clear" w:color="auto" w:fill="FFFFFF"/>
      <w:ind w:left="300" w:hanging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AF1FC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AF1FCF"/>
    <w:pPr>
      <w:shd w:val="clear" w:color="auto" w:fill="FFFFFF"/>
      <w:spacing w:line="180" w:lineRule="auto"/>
      <w:ind w:hanging="1480"/>
    </w:pPr>
    <w:rPr>
      <w:rFonts w:ascii="Times New Roman" w:eastAsia="Times New Roman" w:hAnsi="Times New Roman" w:cs="Times New Roman"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060C3-3E4D-4B39-B242-990F256B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1421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3</cp:revision>
  <dcterms:created xsi:type="dcterms:W3CDTF">2019-12-05T20:14:00Z</dcterms:created>
  <dcterms:modified xsi:type="dcterms:W3CDTF">2019-12-05T20:25:00Z</dcterms:modified>
</cp:coreProperties>
</file>