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0B" w:rsidRDefault="002E7B0B">
      <w:pPr>
        <w:spacing w:line="1" w:lineRule="exact"/>
      </w:pPr>
    </w:p>
    <w:p w:rsidR="002E7B0B" w:rsidRDefault="009065D8" w:rsidP="00FA7FA5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WARMIŃSKO-MAZURSKI</w:t>
      </w:r>
      <w:r>
        <w:br/>
        <w:t>WOJEWÓDZKI INSPEKTOR</w:t>
      </w:r>
      <w:r>
        <w:br/>
        <w:t>INSPEKCJI HANDLOWEJ</w:t>
      </w:r>
      <w:bookmarkEnd w:id="0"/>
      <w:bookmarkEnd w:id="1"/>
    </w:p>
    <w:p w:rsidR="002E7B0B" w:rsidRDefault="009065D8" w:rsidP="00FA7FA5">
      <w:pPr>
        <w:pStyle w:val="Teksttreci0"/>
        <w:shd w:val="clear" w:color="auto" w:fill="auto"/>
        <w:spacing w:line="514" w:lineRule="auto"/>
        <w:ind w:left="640" w:right="860" w:firstLine="0"/>
        <w:jc w:val="right"/>
      </w:pPr>
      <w:r>
        <w:t xml:space="preserve">10-540 Olsztyn, ul. Erwina Kruka 10, tel. (89) 527-27-65, fax. (89) 527-42-51 Olsztyn, </w:t>
      </w:r>
      <w:r w:rsidR="00FA7FA5" w:rsidRPr="00FA7FA5">
        <w:rPr>
          <w:sz w:val="24"/>
          <w:szCs w:val="24"/>
        </w:rPr>
        <w:t xml:space="preserve">Olsztyn, </w:t>
      </w:r>
      <w:r w:rsidRPr="00FA7FA5">
        <w:rPr>
          <w:sz w:val="24"/>
          <w:szCs w:val="24"/>
        </w:rPr>
        <w:t xml:space="preserve">dnia </w:t>
      </w:r>
      <w:r w:rsidR="00FA7FA5" w:rsidRPr="00FA7FA5">
        <w:rPr>
          <w:color w:val="auto"/>
          <w:sz w:val="24"/>
          <w:szCs w:val="24"/>
        </w:rPr>
        <w:t xml:space="preserve">05 </w:t>
      </w:r>
      <w:r w:rsidRPr="00FA7FA5">
        <w:rPr>
          <w:sz w:val="24"/>
          <w:szCs w:val="24"/>
        </w:rPr>
        <w:t>września 2018 r.</w:t>
      </w:r>
    </w:p>
    <w:p w:rsidR="00FA7FA5" w:rsidRPr="00FA7FA5" w:rsidRDefault="00FA7FA5" w:rsidP="00FA7FA5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2" w:name="bookmark2"/>
      <w:bookmarkStart w:id="3" w:name="bookmark3"/>
      <w:r w:rsidRPr="00FA7FA5">
        <w:rPr>
          <w:b/>
          <w:bCs/>
          <w:sz w:val="24"/>
          <w:szCs w:val="24"/>
        </w:rPr>
        <w:t>KŻ.8361.5.2018.NC</w:t>
      </w:r>
    </w:p>
    <w:p w:rsidR="00FA7FA5" w:rsidRDefault="00FA7FA5" w:rsidP="00FA7FA5">
      <w:pPr>
        <w:pStyle w:val="Nagwek20"/>
        <w:keepNext/>
        <w:keepLines/>
        <w:shd w:val="clear" w:color="auto" w:fill="auto"/>
        <w:jc w:val="left"/>
      </w:pPr>
    </w:p>
    <w:p w:rsidR="002E7B0B" w:rsidRDefault="009065D8">
      <w:pPr>
        <w:pStyle w:val="Nagwek20"/>
        <w:keepNext/>
        <w:keepLines/>
        <w:shd w:val="clear" w:color="auto" w:fill="auto"/>
      </w:pPr>
      <w:r>
        <w:t>DECYZJA</w:t>
      </w:r>
      <w:bookmarkEnd w:id="2"/>
      <w:bookmarkEnd w:id="3"/>
    </w:p>
    <w:p w:rsidR="002E7B0B" w:rsidRPr="00FA7FA5" w:rsidRDefault="009065D8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 xml:space="preserve">Działając w oparciu o art. 40a </w:t>
      </w:r>
      <w:r w:rsidRPr="00FA7FA5">
        <w:rPr>
          <w:sz w:val="24"/>
          <w:szCs w:val="24"/>
        </w:rPr>
        <w:t xml:space="preserve">ust. 4 oraz art. 40a ust. 1 </w:t>
      </w:r>
      <w:proofErr w:type="spellStart"/>
      <w:r w:rsidRPr="00FA7FA5">
        <w:rPr>
          <w:sz w:val="24"/>
          <w:szCs w:val="24"/>
        </w:rPr>
        <w:t>pkt</w:t>
      </w:r>
      <w:proofErr w:type="spellEnd"/>
      <w:r w:rsidRPr="00FA7FA5">
        <w:rPr>
          <w:sz w:val="24"/>
          <w:szCs w:val="24"/>
        </w:rPr>
        <w:t xml:space="preserve"> 4 ustawy z dnia 21 grudnia 2000 r. o jakości handlowej artykułów rolno-spożywczych (tekst jednolity Dz. U. z 2017 r., poz. 2212 ze zm.) /dalej: „ustawa o jakości handlowej”/ oraz art. 104 § 1 ustawy z dnia 14 czerwca 1960 r.</w:t>
      </w:r>
      <w:r w:rsidRPr="00FA7FA5">
        <w:rPr>
          <w:sz w:val="24"/>
          <w:szCs w:val="24"/>
        </w:rPr>
        <w:t xml:space="preserve"> - Kodeks postępowania administracyjnego (tekst jednolity Dz. U. z 2017 r., poz. 1257 ze zm.) /dalej także: „k.p.a.”/ po przeprowadzeniu postępowania </w:t>
      </w:r>
      <w:proofErr w:type="spellStart"/>
      <w:r w:rsidRPr="00FA7FA5">
        <w:rPr>
          <w:sz w:val="24"/>
          <w:szCs w:val="24"/>
        </w:rPr>
        <w:t>administr</w:t>
      </w:r>
      <w:proofErr w:type="spellEnd"/>
      <w:r w:rsidRPr="00FA7FA5">
        <w:rPr>
          <w:sz w:val="24"/>
          <w:szCs w:val="24"/>
        </w:rPr>
        <w:t xml:space="preserve"> </w:t>
      </w:r>
      <w:proofErr w:type="spellStart"/>
      <w:r w:rsidRPr="00FA7FA5">
        <w:rPr>
          <w:sz w:val="24"/>
          <w:szCs w:val="24"/>
        </w:rPr>
        <w:t>acyj</w:t>
      </w:r>
      <w:proofErr w:type="spellEnd"/>
      <w:r w:rsidRPr="00FA7FA5">
        <w:rPr>
          <w:sz w:val="24"/>
          <w:szCs w:val="24"/>
        </w:rPr>
        <w:t xml:space="preserve"> </w:t>
      </w:r>
      <w:proofErr w:type="spellStart"/>
      <w:r w:rsidRPr="00FA7FA5">
        <w:rPr>
          <w:sz w:val="24"/>
          <w:szCs w:val="24"/>
        </w:rPr>
        <w:t>nego</w:t>
      </w:r>
      <w:proofErr w:type="spellEnd"/>
    </w:p>
    <w:p w:rsidR="002E7B0B" w:rsidRPr="00FA7FA5" w:rsidRDefault="009065D8">
      <w:pPr>
        <w:pStyle w:val="Teksttreci0"/>
        <w:shd w:val="clear" w:color="auto" w:fill="auto"/>
        <w:spacing w:after="560" w:line="432" w:lineRule="auto"/>
        <w:ind w:firstLine="0"/>
        <w:jc w:val="center"/>
        <w:rPr>
          <w:sz w:val="24"/>
          <w:szCs w:val="24"/>
        </w:rPr>
      </w:pPr>
      <w:r w:rsidRPr="00FA7FA5">
        <w:rPr>
          <w:b/>
          <w:bCs/>
          <w:sz w:val="24"/>
          <w:szCs w:val="24"/>
        </w:rPr>
        <w:t>wymierzam</w:t>
      </w:r>
    </w:p>
    <w:p w:rsidR="002E7B0B" w:rsidRPr="00FA7FA5" w:rsidRDefault="00FA7FA5" w:rsidP="00FA7FA5">
      <w:pPr>
        <w:pStyle w:val="Teksttreci0"/>
        <w:shd w:val="clear" w:color="auto" w:fill="auto"/>
        <w:spacing w:after="400" w:line="408" w:lineRule="auto"/>
        <w:ind w:firstLine="0"/>
        <w:jc w:val="both"/>
        <w:rPr>
          <w:sz w:val="24"/>
          <w:szCs w:val="24"/>
        </w:rPr>
      </w:pPr>
      <w:r w:rsidRPr="00FA7FA5">
        <w:rPr>
          <w:b/>
          <w:bCs/>
          <w:i/>
          <w:sz w:val="24"/>
          <w:szCs w:val="24"/>
        </w:rPr>
        <w:t xml:space="preserve">(Dane </w:t>
      </w:r>
      <w:proofErr w:type="spellStart"/>
      <w:r w:rsidRPr="00FA7FA5">
        <w:rPr>
          <w:b/>
          <w:bCs/>
          <w:i/>
          <w:sz w:val="24"/>
          <w:szCs w:val="24"/>
        </w:rPr>
        <w:t>zanonimizowane</w:t>
      </w:r>
      <w:proofErr w:type="spellEnd"/>
      <w:r w:rsidRPr="00FA7FA5">
        <w:rPr>
          <w:b/>
          <w:bCs/>
          <w:i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="009065D8" w:rsidRPr="00FA7FA5">
        <w:rPr>
          <w:b/>
          <w:bCs/>
          <w:sz w:val="24"/>
          <w:szCs w:val="24"/>
        </w:rPr>
        <w:t xml:space="preserve">karę pieniężną w wysokości 1000 zł (jeden tysiąc złotych) </w:t>
      </w:r>
      <w:r w:rsidR="009065D8" w:rsidRPr="00FA7FA5">
        <w:rPr>
          <w:sz w:val="24"/>
          <w:szCs w:val="24"/>
        </w:rPr>
        <w:t xml:space="preserve">w związku z </w:t>
      </w:r>
      <w:r w:rsidR="009065D8" w:rsidRPr="00FA7FA5">
        <w:rPr>
          <w:sz w:val="24"/>
          <w:szCs w:val="24"/>
        </w:rPr>
        <w:t>wprowadzeniem do obrotu artykułu rolno-spożywczego zafałszowanego tj. oferowanie do sprzedaży jednej partii mięsa garmażeryjnego wołowego, w którym wykryto obecność niedeklarowanego surowca wieprzowego.</w:t>
      </w:r>
    </w:p>
    <w:p w:rsidR="002E7B0B" w:rsidRPr="00FA7FA5" w:rsidRDefault="009065D8">
      <w:pPr>
        <w:pStyle w:val="Teksttreci0"/>
        <w:shd w:val="clear" w:color="auto" w:fill="auto"/>
        <w:spacing w:after="560" w:line="240" w:lineRule="auto"/>
        <w:ind w:firstLine="0"/>
        <w:jc w:val="center"/>
        <w:rPr>
          <w:sz w:val="24"/>
          <w:szCs w:val="24"/>
        </w:rPr>
      </w:pPr>
      <w:r w:rsidRPr="00FA7FA5">
        <w:rPr>
          <w:b/>
          <w:bCs/>
          <w:sz w:val="24"/>
          <w:szCs w:val="24"/>
        </w:rPr>
        <w:t>UZASADNIENIE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 xml:space="preserve">W dniach 20-23 lutego 2018 r. na </w:t>
      </w:r>
      <w:r w:rsidRPr="00FA7FA5">
        <w:rPr>
          <w:sz w:val="24"/>
          <w:szCs w:val="24"/>
        </w:rPr>
        <w:t>podstawie upoważnienia Warmińsko-Mazurskiego</w:t>
      </w:r>
    </w:p>
    <w:p w:rsidR="002E7B0B" w:rsidRDefault="009065D8" w:rsidP="00FA7FA5">
      <w:pPr>
        <w:pStyle w:val="Teksttreci0"/>
        <w:shd w:val="clear" w:color="auto" w:fill="auto"/>
        <w:spacing w:line="360" w:lineRule="auto"/>
        <w:ind w:firstLine="0"/>
        <w:jc w:val="both"/>
      </w:pPr>
      <w:r w:rsidRPr="00FA7FA5">
        <w:rPr>
          <w:sz w:val="24"/>
          <w:szCs w:val="24"/>
        </w:rPr>
        <w:t>Wojewódzkiego Inspektora Inspekcji Handlowej Nr KŻ.8356.10.2018 z dnia</w:t>
      </w:r>
      <w:r w:rsidR="00FA7FA5">
        <w:rPr>
          <w:sz w:val="24"/>
          <w:szCs w:val="24"/>
        </w:rPr>
        <w:t xml:space="preserve"> </w:t>
      </w:r>
      <w:r w:rsidRPr="00FA7FA5">
        <w:rPr>
          <w:sz w:val="24"/>
          <w:szCs w:val="24"/>
        </w:rPr>
        <w:t>20 lutego 2018 r. inspektorzy Wojewódzkiego Inspektoratu Inspekcji Handlowej</w:t>
      </w:r>
      <w:r>
        <w:br w:type="page"/>
      </w:r>
    </w:p>
    <w:p w:rsidR="002E7B0B" w:rsidRDefault="002E7B0B">
      <w:pPr>
        <w:spacing w:line="1" w:lineRule="exact"/>
      </w:pPr>
    </w:p>
    <w:p w:rsidR="00FA7FA5" w:rsidRPr="00FA7FA5" w:rsidRDefault="00FA7FA5" w:rsidP="00FA7FA5">
      <w:pPr>
        <w:pStyle w:val="Podpisobrazu0"/>
        <w:shd w:val="clear" w:color="auto" w:fill="auto"/>
        <w:tabs>
          <w:tab w:val="center" w:pos="4533"/>
        </w:tabs>
        <w:spacing w:line="360" w:lineRule="auto"/>
        <w:jc w:val="both"/>
        <w:rPr>
          <w:sz w:val="24"/>
          <w:szCs w:val="24"/>
        </w:rPr>
      </w:pPr>
      <w:r w:rsidRPr="00FA7FA5">
        <w:rPr>
          <w:sz w:val="24"/>
          <w:szCs w:val="24"/>
        </w:rPr>
        <w:t xml:space="preserve">w Olsztynie przeprowadzili kontrolę w </w:t>
      </w:r>
      <w:r w:rsidRPr="00FA7FA5">
        <w:rPr>
          <w:b/>
          <w:i/>
          <w:sz w:val="24"/>
          <w:szCs w:val="24"/>
        </w:rPr>
        <w:t xml:space="preserve">(Dane </w:t>
      </w:r>
      <w:proofErr w:type="spellStart"/>
      <w:r w:rsidRPr="00FA7FA5">
        <w:rPr>
          <w:b/>
          <w:i/>
          <w:sz w:val="24"/>
          <w:szCs w:val="24"/>
        </w:rPr>
        <w:t>zanonimizowane</w:t>
      </w:r>
      <w:proofErr w:type="spellEnd"/>
      <w:r w:rsidRPr="00FA7FA5">
        <w:rPr>
          <w:b/>
          <w:i/>
          <w:sz w:val="24"/>
          <w:szCs w:val="24"/>
        </w:rPr>
        <w:t>)</w:t>
      </w:r>
      <w:r w:rsidRPr="00FA7FA5">
        <w:rPr>
          <w:sz w:val="24"/>
          <w:szCs w:val="24"/>
        </w:rPr>
        <w:t>.</w:t>
      </w:r>
    </w:p>
    <w:p w:rsidR="002E7B0B" w:rsidRPr="00FA7FA5" w:rsidRDefault="00FA7FA5" w:rsidP="00FA7FA5">
      <w:pPr>
        <w:pStyle w:val="Podpisobrazu0"/>
        <w:shd w:val="clear" w:color="auto" w:fill="auto"/>
        <w:spacing w:line="360" w:lineRule="auto"/>
        <w:jc w:val="both"/>
        <w:rPr>
          <w:sz w:val="24"/>
          <w:szCs w:val="24"/>
        </w:rPr>
      </w:pPr>
      <w:r w:rsidRPr="00FA7FA5">
        <w:rPr>
          <w:sz w:val="24"/>
          <w:szCs w:val="24"/>
        </w:rPr>
        <w:t xml:space="preserve">Kontrolę </w:t>
      </w:r>
      <w:r w:rsidR="009065D8" w:rsidRPr="00FA7FA5">
        <w:rPr>
          <w:sz w:val="24"/>
          <w:szCs w:val="24"/>
        </w:rPr>
        <w:t>przeprowadzono na podstawie art. 3 ust. 1-3 rozporządzenia Parlamentu Europejskiego i Rady (WE) Nr 882/2004 z dnia 29 kwietnia 2004 r. w sprawie kontroli urzędowych przeprowadzanych w celu sprawdzenia zgodności z prawem paszowym i żywnościowym oraz regułam</w:t>
      </w:r>
      <w:r w:rsidR="009065D8" w:rsidRPr="00FA7FA5">
        <w:rPr>
          <w:sz w:val="24"/>
          <w:szCs w:val="24"/>
        </w:rPr>
        <w:t>i dotyczącymi zdrowia zwierząt i dobrostanu zwierząt (Dz. Urz. UE L. 165 z 30.04.2004, str. 1-141, Polskie wydanie specjalne Rozdział 3 Tom 45 P. 200-251 ze zm.), art.</w:t>
      </w:r>
      <w:r>
        <w:rPr>
          <w:sz w:val="24"/>
          <w:szCs w:val="24"/>
        </w:rPr>
        <w:t xml:space="preserve"> </w:t>
      </w:r>
      <w:r w:rsidR="009065D8" w:rsidRPr="00FA7FA5">
        <w:rPr>
          <w:sz w:val="24"/>
          <w:szCs w:val="24"/>
        </w:rPr>
        <w:t>17 ust. 3 ustawy z dnia 21 grudnia 2000 r. o jakości handlowej artykułów rolno-spożywczy</w:t>
      </w:r>
      <w:r w:rsidR="009065D8" w:rsidRPr="00FA7FA5">
        <w:rPr>
          <w:sz w:val="24"/>
          <w:szCs w:val="24"/>
        </w:rPr>
        <w:t xml:space="preserve">ch (tekst jednolity Dz. U. z 2017 r., poz. 2212), art. 3 ust. 1 </w:t>
      </w:r>
      <w:proofErr w:type="spellStart"/>
      <w:r w:rsidR="009065D8" w:rsidRPr="00FA7FA5">
        <w:rPr>
          <w:sz w:val="24"/>
          <w:szCs w:val="24"/>
        </w:rPr>
        <w:t>pkt</w:t>
      </w:r>
      <w:proofErr w:type="spellEnd"/>
      <w:r w:rsidR="009065D8" w:rsidRPr="00FA7FA5">
        <w:rPr>
          <w:sz w:val="24"/>
          <w:szCs w:val="24"/>
        </w:rPr>
        <w:t xml:space="preserve"> 1, 2 i 6 ustawy z dnia 15 grudnia 2000 r. o Inspekcji Handlowej (tekst jednolity Dz. U. z 2017 r., poz. 1063 ze zm.).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94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W trakcie kontroli inspektorzy pobrali do badań laboratoryjnych próbkę</w:t>
      </w:r>
      <w:r w:rsidRPr="00FA7FA5">
        <w:rPr>
          <w:sz w:val="24"/>
          <w:szCs w:val="24"/>
        </w:rPr>
        <w:t xml:space="preserve"> podstawową i kontrolną mięsa garmażeryjnego wołowego z partii wielkość partii 3,608 kg, w cenie 18 zł/kg, wartości 64,94 zł, należy spożyć do 22.02.2018, PL005387317406, Podzielono w</w:t>
      </w:r>
      <w:r w:rsidR="00FA7FA5" w:rsidRPr="00FA7FA5">
        <w:rPr>
          <w:sz w:val="24"/>
          <w:szCs w:val="24"/>
        </w:rPr>
        <w:t xml:space="preserve"> </w:t>
      </w:r>
      <w:r w:rsidR="00FA7FA5" w:rsidRPr="00FA7FA5">
        <w:rPr>
          <w:b/>
          <w:i/>
          <w:sz w:val="24"/>
          <w:szCs w:val="24"/>
        </w:rPr>
        <w:t xml:space="preserve">(Dane </w:t>
      </w:r>
      <w:proofErr w:type="spellStart"/>
      <w:r w:rsidR="00FA7FA5" w:rsidRPr="00FA7FA5">
        <w:rPr>
          <w:b/>
          <w:i/>
          <w:sz w:val="24"/>
          <w:szCs w:val="24"/>
        </w:rPr>
        <w:t>zanonimizowane</w:t>
      </w:r>
      <w:proofErr w:type="spellEnd"/>
      <w:r w:rsidR="00FA7FA5" w:rsidRPr="00FA7FA5">
        <w:rPr>
          <w:b/>
          <w:i/>
          <w:sz w:val="24"/>
          <w:szCs w:val="24"/>
        </w:rPr>
        <w:t xml:space="preserve">) </w:t>
      </w:r>
      <w:r w:rsidRPr="00FA7FA5">
        <w:rPr>
          <w:sz w:val="24"/>
          <w:szCs w:val="24"/>
        </w:rPr>
        <w:t>wyniku przeprowadzonych badań, przez</w:t>
      </w:r>
      <w:r w:rsidR="00FA7FA5" w:rsidRPr="00FA7FA5">
        <w:rPr>
          <w:sz w:val="24"/>
          <w:szCs w:val="24"/>
        </w:rPr>
        <w:t xml:space="preserve"> </w:t>
      </w:r>
      <w:r w:rsidRPr="00FA7FA5">
        <w:rPr>
          <w:sz w:val="24"/>
          <w:szCs w:val="24"/>
        </w:rPr>
        <w:t xml:space="preserve">Laboratorium Kontrolno-Analityczne </w:t>
      </w:r>
      <w:r w:rsidRPr="00FA7FA5">
        <w:rPr>
          <w:sz w:val="24"/>
          <w:szCs w:val="24"/>
        </w:rPr>
        <w:t xml:space="preserve">Urzędu Ochrony Konkurencji i Konsumentów z siedzibą w Olsztynie, w dniach 22-27 lutego 2018 r. (sprawozdanie z badań z dnia 01.03.2018 r. nr 104/2018) stwierdzono obecność niedeklarowanych składników pochodzących od świni (sus </w:t>
      </w:r>
      <w:proofErr w:type="spellStart"/>
      <w:r w:rsidRPr="00FA7FA5">
        <w:rPr>
          <w:sz w:val="24"/>
          <w:szCs w:val="24"/>
        </w:rPr>
        <w:t>scrofa</w:t>
      </w:r>
      <w:proofErr w:type="spellEnd"/>
      <w:r w:rsidRPr="00FA7FA5">
        <w:rPr>
          <w:sz w:val="24"/>
          <w:szCs w:val="24"/>
        </w:rPr>
        <w:t>) w ilości 7% (niepewno</w:t>
      </w:r>
      <w:r w:rsidRPr="00FA7FA5">
        <w:rPr>
          <w:sz w:val="24"/>
          <w:szCs w:val="24"/>
        </w:rPr>
        <w:t>ść wyniku 2,1%). Warmińsko-Mazurski Wojewódzki Inspektor Inspekcji Handlowej pismem z dnia 07 marca 2018 r. poinformował Stronę m.in. o wynikach wyżej opisanych badań laboratoryjnych oraz o przysługującym prawie do złożenia wniosku o zbadanie próby kontrol</w:t>
      </w:r>
      <w:r w:rsidRPr="00FA7FA5">
        <w:rPr>
          <w:sz w:val="24"/>
          <w:szCs w:val="24"/>
        </w:rPr>
        <w:t>nej. Pismem z dnia 12 marca Strona zwróciła się z wnioskiem o zbadanie próby kontrolnej. W wyniku badań przeprowadzonych przez Laboratorium Specjalistyczne Głównego Inspektoratu Jakości Handlowej Artykułów Rolno-Spożywczych w Kielcach (sprawozdanie z badań</w:t>
      </w:r>
      <w:r w:rsidRPr="00FA7FA5">
        <w:rPr>
          <w:sz w:val="24"/>
          <w:szCs w:val="24"/>
        </w:rPr>
        <w:t xml:space="preserve"> nr 249/IH/2018 z dnia 20 kwietnia) stwierdzono obecność mięsa wieprzowego w ilości 66,5% (niepewność pomiaru 24,8%). Pismem z dnia 02 maja 2018 r. Strona wyjaśniła, że nastąpiła pomyłka przy etykietowaniu mięsa i zamiast etykiety „mięso garmażeryjne wiepr</w:t>
      </w:r>
      <w:r w:rsidRPr="00FA7FA5">
        <w:rPr>
          <w:sz w:val="24"/>
          <w:szCs w:val="24"/>
        </w:rPr>
        <w:t>zowo-wołowe” pracownik, odpowiedzialny za etykietowanie, nakleił etykietę „mięso garmażeryjne wołowe”.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82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Stwierdzona nieprawidłowość świadczyła o zafałszowaniu produktu w rozumieniu art.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 xml:space="preserve">3 </w:t>
      </w:r>
      <w:proofErr w:type="spellStart"/>
      <w:r w:rsidRPr="00FA7FA5">
        <w:rPr>
          <w:sz w:val="24"/>
          <w:szCs w:val="24"/>
        </w:rPr>
        <w:t>pkt</w:t>
      </w:r>
      <w:proofErr w:type="spellEnd"/>
      <w:r w:rsidRPr="00FA7FA5">
        <w:rPr>
          <w:sz w:val="24"/>
          <w:szCs w:val="24"/>
        </w:rPr>
        <w:t xml:space="preserve"> 5 ustawy o jakości handlowej.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82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W związku z powyższym, pismem z dni</w:t>
      </w:r>
      <w:r w:rsidRPr="00FA7FA5">
        <w:rPr>
          <w:sz w:val="24"/>
          <w:szCs w:val="24"/>
        </w:rPr>
        <w:t>a 09 sierpnia 2018 r., Warmińsko-Mazurski Wojewódzki Inspektor Inspekcji Handlowej zawiadomił Stronę postępowania o wszczęciu postępowania administracyjnego i poinformował o przysługującym prawie do</w:t>
      </w:r>
    </w:p>
    <w:p w:rsidR="002E7B0B" w:rsidRDefault="002E7B0B">
      <w:pPr>
        <w:jc w:val="center"/>
        <w:rPr>
          <w:sz w:val="2"/>
          <w:szCs w:val="2"/>
        </w:rPr>
      </w:pPr>
    </w:p>
    <w:p w:rsidR="002E7B0B" w:rsidRDefault="002E7B0B">
      <w:pPr>
        <w:spacing w:after="919" w:line="1" w:lineRule="exact"/>
      </w:pP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FA7FA5">
        <w:rPr>
          <w:sz w:val="24"/>
          <w:szCs w:val="24"/>
        </w:rPr>
        <w:lastRenderedPageBreak/>
        <w:t xml:space="preserve">zapoznania się z aktami i prawie wypowiedzenia się co </w:t>
      </w:r>
      <w:r w:rsidRPr="00FA7FA5">
        <w:rPr>
          <w:sz w:val="24"/>
          <w:szCs w:val="24"/>
        </w:rPr>
        <w:t>do zebranych dowodów i materiałów oraz zobowiązał do przesłania deklaracji podatkowej za ostatni rok rozliczeniowy oraz oświadczenia o liczbie zatrudnionych średniorocznie pracowników.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 xml:space="preserve">Strona postępowania nie skorzystała z przysługujących jej uprawnień i </w:t>
      </w:r>
      <w:r w:rsidRPr="00FA7FA5">
        <w:rPr>
          <w:sz w:val="24"/>
          <w:szCs w:val="24"/>
        </w:rPr>
        <w:t>za pismem z dnia 20 sierpnia 2018 r. przesłała oświadczenie o wysokości przychodu w 2017 roku oraz oświadczenie o liczbie zatrudnionych średniorocznie pracowników.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Warmińsko-Mazurski Wojewódzki Inspektor Inspekcji Handlowej pismem z dnia 23 sierpnia 2018 r</w:t>
      </w:r>
      <w:r w:rsidRPr="00FA7FA5">
        <w:rPr>
          <w:sz w:val="24"/>
          <w:szCs w:val="24"/>
        </w:rPr>
        <w:t>. poinformował stronę o zakończeniu postępowania administracyjnego w sprawie wymierzenia kary administracyjnej oraz prawie do zapoznania się z aktami sprawy, uzyskania wyjaśnień w sprawie, a także możliwości wypowiedzenia się, co do zebranych dowodów i mat</w:t>
      </w:r>
      <w:r w:rsidRPr="00FA7FA5">
        <w:rPr>
          <w:sz w:val="24"/>
          <w:szCs w:val="24"/>
        </w:rPr>
        <w:t>eriałów oraz zgłoszonych żądań przed wydaniem decyzji.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Strona nie skorzystała z przysługujących praw.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Warmińsko-Mazurski Wojewódzki Inspektor Inspekcji Handlowej w Olsztynie ustalił i stwierdził, co następuje.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 xml:space="preserve">Zgodnie z art. 8 ust. 2 rozporządzenia nr </w:t>
      </w:r>
      <w:r w:rsidRPr="00FA7FA5">
        <w:rPr>
          <w:sz w:val="24"/>
          <w:szCs w:val="24"/>
        </w:rPr>
        <w:t>1169/2011, podmiot działający na rynku spożywczym odpowiedzialny za informację na temat żywności zapewnia obecność i rzetelność informacji na temat żywności zgodnie z mającym zastosowanie prawem dotyczącym informacji na temat żywności oraz wymogami odpowie</w:t>
      </w:r>
      <w:r w:rsidRPr="00FA7FA5">
        <w:rPr>
          <w:sz w:val="24"/>
          <w:szCs w:val="24"/>
        </w:rPr>
        <w:t>dnich przepisów krajowych. Art. 8 rozporządzenia 1169/2011 wyjaśnia zakresy odpowiedzialności podmiotów za informacje przekazywane konsumentom na temat żywności, o której mowa w art. 17 ust. 1 Rozporządzenia Parlamentu Europejskiego i Rady (WE) Nr 178/2002</w:t>
      </w:r>
      <w:r w:rsidRPr="00FA7FA5">
        <w:rPr>
          <w:sz w:val="24"/>
          <w:szCs w:val="24"/>
        </w:rPr>
        <w:t xml:space="preserve"> z dnia 28 stycznia 2002 r. ustanawiającego ogólne zasady i wymagania prawa żywnościowego, powołującego Europejski Urząd ds. Bezpieczeństwa Żywności oraz ustanawiającego procedury w zakresie bezpieczeństwa żywności (Dz. Urz. UE L. 31 z 01.02.2002, str. 1-2</w:t>
      </w:r>
      <w:r w:rsidRPr="00FA7FA5">
        <w:rPr>
          <w:sz w:val="24"/>
          <w:szCs w:val="24"/>
        </w:rPr>
        <w:t>4 ze zm.), zwanego dalej: „rozporządzeniem nr 178/2002”. Zgodnie z art. 17 rozporządzenia 178/2002 podmioty działające na rynku spożywczym i pasz zapewniają, na wszystkich etapach produkcji, przetwarzania i dystrybucji w przedsiębiorstwach będących pod ich</w:t>
      </w:r>
      <w:r w:rsidRPr="00FA7FA5">
        <w:rPr>
          <w:sz w:val="24"/>
          <w:szCs w:val="24"/>
        </w:rPr>
        <w:t xml:space="preserve"> kontrolą, zgodność tej żywności lub pasz z wymogami prawa żywnościowego właściwymi dla ich działalności i kontrolowanie przestrzegania tych wymogów.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Według art. 4 ust. 1 ustawy o jakości handlowej wprowadzane do obrotu artykuły rolno- spożywcze powinny sp</w:t>
      </w:r>
      <w:r w:rsidRPr="00FA7FA5">
        <w:rPr>
          <w:sz w:val="24"/>
          <w:szCs w:val="24"/>
        </w:rPr>
        <w:t>ełniać wymagania w zakresie jakości handlowej, jeżeli w przepisach o jakości handlowej zostały określone takie wymagania, oraz dodatkowe wymagania dotyczące tych artykułów, jeżeli ich spełnienie zostało zadeklarowane przez producenta.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FA7FA5">
        <w:rPr>
          <w:sz w:val="24"/>
          <w:szCs w:val="24"/>
        </w:rPr>
        <w:lastRenderedPageBreak/>
        <w:t>Zgodnie z § 19 ust. 1</w:t>
      </w:r>
      <w:r w:rsidRPr="00FA7FA5">
        <w:rPr>
          <w:sz w:val="24"/>
          <w:szCs w:val="24"/>
        </w:rPr>
        <w:t xml:space="preserve"> </w:t>
      </w:r>
      <w:proofErr w:type="spellStart"/>
      <w:r w:rsidRPr="00FA7FA5">
        <w:rPr>
          <w:sz w:val="24"/>
          <w:szCs w:val="24"/>
        </w:rPr>
        <w:t>pkt</w:t>
      </w:r>
      <w:proofErr w:type="spellEnd"/>
      <w:r w:rsidRPr="00FA7FA5">
        <w:rPr>
          <w:sz w:val="24"/>
          <w:szCs w:val="24"/>
        </w:rPr>
        <w:t xml:space="preserve"> 1 Rozporządzenia Ministra Rolnictwa i Rozwoju Wsi z dnia 23 grudnia 2014 r. w sprawie znakowania poszczególnych rodzajów środków spożywczych (Dz. U. z 2015 r., poz.29 ze zm.), zwanego dalej „rozporządzeniem w sprawie znakowania”, przypadku środków spo</w:t>
      </w:r>
      <w:r w:rsidRPr="00FA7FA5">
        <w:rPr>
          <w:sz w:val="24"/>
          <w:szCs w:val="24"/>
        </w:rPr>
        <w:t>żywczych oferowanych do sprzedaży konsumentowi finalnemu lub zakładom żywienia zbiorowego bez opakowania lub w przypadku pakowania środków spożywczych w pomieszczeniu sprzedaży na życzenie konsumenta finalnego lub ich pakowania do bezzwłocznej sprzedaży po</w:t>
      </w:r>
      <w:r w:rsidRPr="00FA7FA5">
        <w:rPr>
          <w:sz w:val="24"/>
          <w:szCs w:val="24"/>
        </w:rPr>
        <w:t>daje się m.in. nazwę środka spożywczego wskazaną w sposób określony w art. 17 rozporządzenia nr 1169/2011. Natomiast § 19 ust. 2 rozporządzenia w sprawie znakowania stanowi, że informacje, o których mowa w ust. 1 podaje się w miejscu sprzedaży na wywieszce</w:t>
      </w:r>
      <w:r w:rsidRPr="00FA7FA5">
        <w:rPr>
          <w:sz w:val="24"/>
          <w:szCs w:val="24"/>
        </w:rPr>
        <w:t xml:space="preserve"> dotyczącej danego środka spożywczego lub w inny sposób, w miejscu dostępnym bezpośrednio konsumentom.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Zgodnie z art. 7 rozporządzenia 1169/2011, informacje na temat żywności nie mogą wprowadzać konsumenta finalnego w błąd, w szczególności co do jego chara</w:t>
      </w:r>
      <w:r w:rsidRPr="00FA7FA5">
        <w:rPr>
          <w:sz w:val="24"/>
          <w:szCs w:val="24"/>
        </w:rPr>
        <w:t>kteru tożsamości, właściwości, składu, ilości, trwałości kraju lub miejsca pochodzenia, metod wytwarzania lub produkcji, a także informacje te muszą być rzetelne jasne i łatwe do zrozumienia dla konsumenta.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Wprowadzenie do obrotu artykułu rolno-spożywczego</w:t>
      </w:r>
      <w:r w:rsidRPr="00FA7FA5">
        <w:rPr>
          <w:sz w:val="24"/>
          <w:szCs w:val="24"/>
        </w:rPr>
        <w:t xml:space="preserve"> zafałszowanego stanowi naruszenie art. 40a ust. 1 </w:t>
      </w:r>
      <w:proofErr w:type="spellStart"/>
      <w:r w:rsidRPr="00FA7FA5">
        <w:rPr>
          <w:sz w:val="24"/>
          <w:szCs w:val="24"/>
        </w:rPr>
        <w:t>pkt</w:t>
      </w:r>
      <w:proofErr w:type="spellEnd"/>
      <w:r w:rsidRPr="00FA7FA5">
        <w:rPr>
          <w:sz w:val="24"/>
          <w:szCs w:val="24"/>
        </w:rPr>
        <w:t xml:space="preserve"> 4 ustawy o jakości handlowej, za które, w myśl cytowanego przepisu, grozi kara pieniężna w wysokości nie wyższej niż 10% przychodu osiągniętego w roku rozliczeniowym poprzedzającym rok nałożenia kary, </w:t>
      </w:r>
      <w:r w:rsidRPr="00FA7FA5">
        <w:rPr>
          <w:sz w:val="24"/>
          <w:szCs w:val="24"/>
        </w:rPr>
        <w:t>nie niższej jednak niż 1000 zł.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 xml:space="preserve">Z kolei art. 3 </w:t>
      </w:r>
      <w:proofErr w:type="spellStart"/>
      <w:r w:rsidRPr="00FA7FA5">
        <w:rPr>
          <w:sz w:val="24"/>
          <w:szCs w:val="24"/>
        </w:rPr>
        <w:t>pkt</w:t>
      </w:r>
      <w:proofErr w:type="spellEnd"/>
      <w:r w:rsidRPr="00FA7FA5">
        <w:rPr>
          <w:sz w:val="24"/>
          <w:szCs w:val="24"/>
        </w:rPr>
        <w:t xml:space="preserve"> 10 ustawy o jakości handlowej stanowi, że artykułem rolno- spożywczym zafałszowanym jest produkt, którego skład jest niezgodny z przepisami dotyczącymi jakości handlowej poszczególnych artykułów rolno-spoż</w:t>
      </w:r>
      <w:r w:rsidRPr="00FA7FA5">
        <w:rPr>
          <w:sz w:val="24"/>
          <w:szCs w:val="24"/>
        </w:rPr>
        <w:t>ywczych, albo produkt, w którym zostały wprowadzone zmiany, w tym zmiany dotyczące oznakowania, mające na celu ukrycie jego rzeczywistego składu lub innych właściwości, jeżeli niezgodności te lub zmiany w istotny sposób naruszają interesy konsumentów, w sz</w:t>
      </w:r>
      <w:r w:rsidRPr="00FA7FA5">
        <w:rPr>
          <w:sz w:val="24"/>
          <w:szCs w:val="24"/>
        </w:rPr>
        <w:t>czególności jeżeli:</w:t>
      </w:r>
    </w:p>
    <w:p w:rsidR="002E7B0B" w:rsidRPr="00FA7FA5" w:rsidRDefault="009065D8" w:rsidP="00FA7FA5">
      <w:pPr>
        <w:pStyle w:val="Teksttreci0"/>
        <w:numPr>
          <w:ilvl w:val="0"/>
          <w:numId w:val="1"/>
        </w:numPr>
        <w:shd w:val="clear" w:color="auto" w:fill="auto"/>
        <w:tabs>
          <w:tab w:val="left" w:pos="312"/>
        </w:tabs>
        <w:spacing w:line="360" w:lineRule="auto"/>
        <w:ind w:firstLine="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dokonano zabiegów, które zmieniły lub ukryły jego rzeczywisty skład lub nadały mu wygląd produktu zgodnego z przepisami dotyczącymi jakości handlowej,</w:t>
      </w:r>
    </w:p>
    <w:p w:rsidR="002E7B0B" w:rsidRPr="00FA7FA5" w:rsidRDefault="009065D8" w:rsidP="00FA7FA5">
      <w:pPr>
        <w:pStyle w:val="Teksttreci0"/>
        <w:numPr>
          <w:ilvl w:val="0"/>
          <w:numId w:val="1"/>
        </w:numPr>
        <w:shd w:val="clear" w:color="auto" w:fill="auto"/>
        <w:tabs>
          <w:tab w:val="left" w:pos="331"/>
        </w:tabs>
        <w:spacing w:line="360" w:lineRule="auto"/>
        <w:ind w:firstLine="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w oznakowaniu podano nazwę niezgodną z przepisami dotyczącymi jakości handlowej poszc</w:t>
      </w:r>
      <w:r w:rsidRPr="00FA7FA5">
        <w:rPr>
          <w:sz w:val="24"/>
          <w:szCs w:val="24"/>
        </w:rPr>
        <w:t>zególnych artykułów rolno-spożywczych albo niezgodną z prawdą,</w:t>
      </w:r>
    </w:p>
    <w:p w:rsidR="002E7B0B" w:rsidRPr="00FA7FA5" w:rsidRDefault="009065D8" w:rsidP="00FA7FA5">
      <w:pPr>
        <w:pStyle w:val="Teksttreci0"/>
        <w:numPr>
          <w:ilvl w:val="0"/>
          <w:numId w:val="1"/>
        </w:numPr>
        <w:shd w:val="clear" w:color="auto" w:fill="auto"/>
        <w:tabs>
          <w:tab w:val="left" w:pos="336"/>
        </w:tabs>
        <w:spacing w:line="360" w:lineRule="auto"/>
        <w:ind w:firstLine="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w oznakowaniu podano niezgodne z prawdą dane w zakresie składu, pochodzenia, terminu przydatności do spożycia lub daty minimalnej trwałości, zawartości netto lub klasy jakości handlowej.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Zgodni</w:t>
      </w:r>
      <w:r w:rsidRPr="00FA7FA5">
        <w:rPr>
          <w:sz w:val="24"/>
          <w:szCs w:val="24"/>
        </w:rPr>
        <w:t xml:space="preserve">e z zasadą wyrażoną w art. 17 cytowanego wyżej rozporządzenia 178/2002 kary </w:t>
      </w:r>
      <w:r w:rsidRPr="00FA7FA5">
        <w:rPr>
          <w:sz w:val="24"/>
          <w:szCs w:val="24"/>
        </w:rPr>
        <w:lastRenderedPageBreak/>
        <w:t>i środki karne mające zastosowanie w przypadkach naruszenia prawa żywnościowego powinny być skuteczne, proporcjonalne i odstraszające.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Ustalając wysokość kary pieniężnej, zgodnie z</w:t>
      </w:r>
      <w:r w:rsidRPr="00FA7FA5">
        <w:rPr>
          <w:sz w:val="24"/>
          <w:szCs w:val="24"/>
        </w:rPr>
        <w:t xml:space="preserve"> przepisem art. 40a ust. 5 ustawy o jakości handlowej, Wojewódzki Inspektor Inspekcji Handlowej uwzględnia stopień szkodliwości czynu, zakres naruszenia, dotychczasową działalność podmiotu działającego na rynku artykułów rolno-spożywczych i wielkość jego o</w:t>
      </w:r>
      <w:r w:rsidRPr="00FA7FA5">
        <w:rPr>
          <w:sz w:val="24"/>
          <w:szCs w:val="24"/>
        </w:rPr>
        <w:t>brotów oraz przychodu, a także wartość kontrolowanych artykułów rolno-spożywczych.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Wykonując dyspozycję ww. przepisów w odniesieniu do zafałszowanego artykułu rolno-spożywczych Warmińsko-Mazurski Wojewódzki Inspektor Inspekcji Handlowej oceniając: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left="720" w:hanging="320"/>
        <w:jc w:val="both"/>
        <w:rPr>
          <w:sz w:val="24"/>
          <w:szCs w:val="24"/>
        </w:rPr>
      </w:pPr>
      <w:r w:rsidRPr="00FA7FA5">
        <w:rPr>
          <w:b/>
          <w:bCs/>
          <w:sz w:val="24"/>
          <w:szCs w:val="24"/>
        </w:rPr>
        <w:t>• stopie</w:t>
      </w:r>
      <w:r w:rsidRPr="00FA7FA5">
        <w:rPr>
          <w:b/>
          <w:bCs/>
          <w:sz w:val="24"/>
          <w:szCs w:val="24"/>
        </w:rPr>
        <w:t xml:space="preserve">ń szkodliwości </w:t>
      </w:r>
      <w:r w:rsidRPr="00FA7FA5">
        <w:rPr>
          <w:sz w:val="24"/>
          <w:szCs w:val="24"/>
        </w:rPr>
        <w:t>czynu uznał, że stwierdzona w trakcie kontroli nieprawidłowość tj. wprowadzenie do obrotu zafałszowanego artykułu rolno- spożywczego w rażący sposób naruszało interesy konsumentów i wprowadzało ich w błąd co do charakterystyki środka spożywc</w:t>
      </w:r>
      <w:r w:rsidRPr="00FA7FA5">
        <w:rPr>
          <w:sz w:val="24"/>
          <w:szCs w:val="24"/>
        </w:rPr>
        <w:t>zego, a w szczególności co do jego składu i właściwości. Na etykiecie ww. mięsa, znajdującego się w ofercie handlowej sklepu, podano nazwę produktu: „mięso garmażeryjne wołowe”, natomiast w wyniku badań laboratoryjnych stwierdzono obecność surowca wieprzow</w:t>
      </w:r>
      <w:r w:rsidRPr="00FA7FA5">
        <w:rPr>
          <w:sz w:val="24"/>
          <w:szCs w:val="24"/>
        </w:rPr>
        <w:t>ego - w ilości 7% (próba podstawowa) oraz 66,5 % (próba kontrolna). Konsument otrzymał wyrób niezgodny z jego oczekiwaniami, jednym z podstawowych praw konsumentów jest prawo do bezpieczeństwa ekonomicznego i zdrowotnego, którego częścią składową jest możl</w:t>
      </w:r>
      <w:r w:rsidRPr="00FA7FA5">
        <w:rPr>
          <w:sz w:val="24"/>
          <w:szCs w:val="24"/>
        </w:rPr>
        <w:t xml:space="preserve">iwość świadomego podejmowania decyzji w zakresie dokonywania wyboru, a w tym przypadku podanie niezgodnie z prawdą składu wyrobu uniemożliwiało konsumentom dokonywanie wyboru związanego ze spożywaną przez nich żywnością. Ponadto Strona w swoim wyjaśnieniu </w:t>
      </w:r>
      <w:r w:rsidRPr="00FA7FA5">
        <w:rPr>
          <w:sz w:val="24"/>
          <w:szCs w:val="24"/>
        </w:rPr>
        <w:t>potwierdziła, że nie było to tylko mięso wołowe, oświadczając, że doszło do pomyłki. Pracownik odpowiedzialny za etykietowanie mięsa użył niewłaściwej etykiety,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left="720" w:hanging="32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® zakres naruszenia stwierdził, że informacja o składzie produktu stanowi jeden z najważniejszy</w:t>
      </w:r>
      <w:r w:rsidRPr="00FA7FA5">
        <w:rPr>
          <w:sz w:val="24"/>
          <w:szCs w:val="24"/>
        </w:rPr>
        <w:t>ch elementów jakości handlowej, zatem wprowadzenie do obrotu zafałszowanego produktu stanowi istotne naruszenie wymagań. Przedsiębiorca jako podmiot prowadzący działalność w zakresie sprzedaży artykułów żywnościowych powinien znać obowiązujące przepisy pra</w:t>
      </w:r>
      <w:r w:rsidRPr="00FA7FA5">
        <w:rPr>
          <w:sz w:val="24"/>
          <w:szCs w:val="24"/>
        </w:rPr>
        <w:t>wa żywnościowego i dołożyć wszelkich starań, aby ich przestrzegać, a tego obowiązku nie dopełnił i wprowadził do obrotu artykuł rolno- spożywczy zafałszowany,</w:t>
      </w:r>
    </w:p>
    <w:p w:rsidR="002E7B0B" w:rsidRPr="00FA7FA5" w:rsidRDefault="009065D8" w:rsidP="00FA7FA5">
      <w:pPr>
        <w:pStyle w:val="Teksttreci0"/>
        <w:numPr>
          <w:ilvl w:val="0"/>
          <w:numId w:val="2"/>
        </w:numPr>
        <w:shd w:val="clear" w:color="auto" w:fill="auto"/>
        <w:tabs>
          <w:tab w:val="left" w:pos="749"/>
        </w:tabs>
        <w:spacing w:line="360" w:lineRule="auto"/>
        <w:ind w:left="700" w:hanging="300"/>
        <w:jc w:val="both"/>
        <w:rPr>
          <w:sz w:val="24"/>
          <w:szCs w:val="24"/>
        </w:rPr>
      </w:pPr>
      <w:r w:rsidRPr="00FA7FA5">
        <w:rPr>
          <w:b/>
          <w:bCs/>
          <w:sz w:val="24"/>
          <w:szCs w:val="24"/>
        </w:rPr>
        <w:t xml:space="preserve">dotychczasową działalność podmiotu </w:t>
      </w:r>
      <w:r w:rsidRPr="00FA7FA5">
        <w:rPr>
          <w:sz w:val="24"/>
          <w:szCs w:val="24"/>
        </w:rPr>
        <w:t xml:space="preserve">działającego na rynku artykułów rolno- </w:t>
      </w:r>
      <w:r w:rsidRPr="00FA7FA5">
        <w:rPr>
          <w:sz w:val="24"/>
          <w:szCs w:val="24"/>
        </w:rPr>
        <w:lastRenderedPageBreak/>
        <w:t>spożywczych wziął pod u</w:t>
      </w:r>
      <w:r w:rsidRPr="00FA7FA5">
        <w:rPr>
          <w:sz w:val="24"/>
          <w:szCs w:val="24"/>
        </w:rPr>
        <w:t>wagę, że przedsiębiorca w trakcie ostatnich 2 lat nie był karany za podobne nieprawidłowości przez tut. organ,</w:t>
      </w:r>
    </w:p>
    <w:p w:rsidR="002E7B0B" w:rsidRPr="00FA7FA5" w:rsidRDefault="009065D8" w:rsidP="00FA7FA5">
      <w:pPr>
        <w:pStyle w:val="Teksttreci0"/>
        <w:numPr>
          <w:ilvl w:val="0"/>
          <w:numId w:val="2"/>
        </w:numPr>
        <w:shd w:val="clear" w:color="auto" w:fill="auto"/>
        <w:tabs>
          <w:tab w:val="left" w:pos="749"/>
        </w:tabs>
        <w:spacing w:line="360" w:lineRule="auto"/>
        <w:ind w:left="700" w:hanging="300"/>
        <w:rPr>
          <w:sz w:val="24"/>
          <w:szCs w:val="24"/>
        </w:rPr>
      </w:pPr>
      <w:r w:rsidRPr="00FA7FA5">
        <w:rPr>
          <w:b/>
          <w:bCs/>
          <w:sz w:val="24"/>
          <w:szCs w:val="24"/>
        </w:rPr>
        <w:t xml:space="preserve">wielkość obrotów oraz przychodu, </w:t>
      </w:r>
      <w:r w:rsidRPr="00FA7FA5">
        <w:rPr>
          <w:sz w:val="24"/>
          <w:szCs w:val="24"/>
        </w:rPr>
        <w:t>stwierdził, że należy stronę zakwalifikować do tzw. innych przedsiębiorców (duży przedsiębiorca),</w:t>
      </w:r>
    </w:p>
    <w:p w:rsidR="002E7B0B" w:rsidRPr="00FA7FA5" w:rsidRDefault="009065D8" w:rsidP="00FA7FA5">
      <w:pPr>
        <w:pStyle w:val="Teksttreci0"/>
        <w:numPr>
          <w:ilvl w:val="0"/>
          <w:numId w:val="2"/>
        </w:numPr>
        <w:shd w:val="clear" w:color="auto" w:fill="auto"/>
        <w:tabs>
          <w:tab w:val="left" w:pos="749"/>
        </w:tabs>
        <w:spacing w:line="360" w:lineRule="auto"/>
        <w:ind w:left="700" w:hanging="300"/>
        <w:rPr>
          <w:sz w:val="24"/>
          <w:szCs w:val="24"/>
        </w:rPr>
      </w:pPr>
      <w:r w:rsidRPr="00FA7FA5">
        <w:rPr>
          <w:b/>
          <w:bCs/>
          <w:sz w:val="24"/>
          <w:szCs w:val="24"/>
        </w:rPr>
        <w:t>wartość kontro</w:t>
      </w:r>
      <w:r w:rsidRPr="00FA7FA5">
        <w:rPr>
          <w:b/>
          <w:bCs/>
          <w:sz w:val="24"/>
          <w:szCs w:val="24"/>
        </w:rPr>
        <w:t xml:space="preserve">lowanych artykułów rolno- spożywczych, </w:t>
      </w:r>
      <w:r w:rsidRPr="00FA7FA5">
        <w:rPr>
          <w:sz w:val="24"/>
          <w:szCs w:val="24"/>
        </w:rPr>
        <w:t>stwierdził, że wartość zakwestionowanego w trakcie kontroli produktu wynosi 64,94 zł.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FA7FA5">
        <w:rPr>
          <w:sz w:val="24"/>
          <w:szCs w:val="24"/>
        </w:rPr>
        <w:t>Warmińsko-Mazurski Wojewódzki Inspektor Inspekcji Handlowej po szczegółowej analizie wszystkich opisanych wyżej okoliczności i czyn</w:t>
      </w:r>
      <w:r w:rsidRPr="00FA7FA5">
        <w:rPr>
          <w:sz w:val="24"/>
          <w:szCs w:val="24"/>
        </w:rPr>
        <w:t>ników, biorąc pod uwagę ilość i wartość kwestionowanego produktu, a także zasadę wyrażoną w art. 17 cytowanego wyżej rozporządzenia Nr 178/2002 wymierzył najniższą możliwą karę za wprowadzenie do obrotu 1 partii produktu zafałszowanego tj. 1000 zł (jeden t</w:t>
      </w:r>
      <w:r w:rsidRPr="00FA7FA5">
        <w:rPr>
          <w:sz w:val="24"/>
          <w:szCs w:val="24"/>
        </w:rPr>
        <w:t>ysiąc złotych).</w:t>
      </w:r>
    </w:p>
    <w:p w:rsidR="002E7B0B" w:rsidRPr="00FA7FA5" w:rsidRDefault="009065D8" w:rsidP="00FA7FA5">
      <w:pPr>
        <w:pStyle w:val="Teksttreci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FA7FA5">
        <w:rPr>
          <w:sz w:val="24"/>
          <w:szCs w:val="24"/>
        </w:rPr>
        <w:t>Wobec powyższego rozstrzygnięto jak w sentencji.</w:t>
      </w:r>
    </w:p>
    <w:p w:rsidR="00355825" w:rsidRDefault="00355825">
      <w:pPr>
        <w:pStyle w:val="Teksttreci20"/>
        <w:shd w:val="clear" w:color="auto" w:fill="auto"/>
        <w:spacing w:after="100" w:line="240" w:lineRule="auto"/>
        <w:ind w:left="0" w:firstLine="0"/>
        <w:rPr>
          <w:b/>
          <w:bCs/>
          <w:sz w:val="20"/>
          <w:szCs w:val="20"/>
        </w:rPr>
      </w:pPr>
    </w:p>
    <w:p w:rsidR="00355825" w:rsidRDefault="00355825">
      <w:pPr>
        <w:pStyle w:val="Teksttreci20"/>
        <w:shd w:val="clear" w:color="auto" w:fill="auto"/>
        <w:spacing w:after="100" w:line="240" w:lineRule="auto"/>
        <w:ind w:left="0" w:firstLine="0"/>
        <w:rPr>
          <w:b/>
          <w:bCs/>
          <w:sz w:val="20"/>
          <w:szCs w:val="20"/>
        </w:rPr>
      </w:pPr>
    </w:p>
    <w:p w:rsidR="002E7B0B" w:rsidRDefault="009065D8">
      <w:pPr>
        <w:pStyle w:val="Teksttreci20"/>
        <w:shd w:val="clear" w:color="auto" w:fill="auto"/>
        <w:spacing w:after="100" w:line="240" w:lineRule="auto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 w:rsidR="002E7B0B" w:rsidRDefault="009065D8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</w:pPr>
      <w:r>
        <w:t xml:space="preserve">Od decyzji niniejszej przysługuje stronie postępowania administracyjnego odwołanie do Prezesa Urzędu Ochrony Konkurencji i Konsumentów w Warszawie za pośrednictwem </w:t>
      </w:r>
      <w:r>
        <w:t xml:space="preserve">Warmińsko-Mazurskiego Wojewódzkiego Inspektora Inspekcji Handlowej w terminie 14 dni od dnia jej doręczenia (art. 127, 129 </w:t>
      </w:r>
      <w:proofErr w:type="spellStart"/>
      <w:r>
        <w:t>k.p.a</w:t>
      </w:r>
      <w:proofErr w:type="spellEnd"/>
      <w:r>
        <w:t>).</w:t>
      </w:r>
    </w:p>
    <w:p w:rsidR="002E7B0B" w:rsidRDefault="009065D8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</w:pPr>
      <w:r>
        <w:t>Zapłaty kary pieniężnej należy dokonać w terminie 30 dni od dnia, w którym decyzja o wymierzeniu kary stała się ostateczna, z</w:t>
      </w:r>
      <w:r>
        <w:t>godnie z art. 40a ust. 6 ustawy o jakości handlowej. Wpłaty należy dokonać na wskazane niżej konto bankowe (art. 40a ust. 7 ustawy o jakości handlowej).</w:t>
      </w:r>
    </w:p>
    <w:p w:rsidR="002E7B0B" w:rsidRDefault="009065D8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after="220"/>
      </w:pPr>
      <w:r>
        <w:t>Zgodnie z art. 40a ust. 8 ustawy o jakości handlowej w zakresie nieuregulowanym w ustawie, do kar pieni</w:t>
      </w:r>
      <w:r>
        <w:t>ężnych stosuje się odpowiednio przepisy działu III ustawy z dnia 29 sierpnia 1997 r. Ordynacja podatkowa (tekst jednolity Dz. U. z 2018 r., poz. 800 ze zm.).</w:t>
      </w:r>
    </w:p>
    <w:p w:rsidR="00FA7FA5" w:rsidRDefault="009065D8" w:rsidP="00FA7FA5">
      <w:pPr>
        <w:pStyle w:val="Teksttreci20"/>
        <w:shd w:val="clear" w:color="auto" w:fill="auto"/>
        <w:spacing w:line="240" w:lineRule="auto"/>
        <w:ind w:left="697" w:hanging="700"/>
      </w:pPr>
      <w:r>
        <w:t>Wojewódzki Inspektorat Inspekcji Handlowej w Olsztynie</w:t>
      </w:r>
    </w:p>
    <w:p w:rsidR="002E7B0B" w:rsidRDefault="009065D8" w:rsidP="00FA7FA5">
      <w:pPr>
        <w:pStyle w:val="Teksttreci20"/>
        <w:shd w:val="clear" w:color="auto" w:fill="auto"/>
        <w:spacing w:line="240" w:lineRule="auto"/>
        <w:ind w:left="697" w:hanging="700"/>
      </w:pPr>
      <w:r>
        <w:t>ul. Erwina Kruka 10,10-540 Olsztyn</w:t>
      </w:r>
    </w:p>
    <w:p w:rsidR="00FA7FA5" w:rsidRDefault="009065D8" w:rsidP="00FA7FA5">
      <w:pPr>
        <w:pStyle w:val="Teksttreci20"/>
        <w:shd w:val="clear" w:color="auto" w:fill="auto"/>
        <w:spacing w:line="240" w:lineRule="auto"/>
        <w:ind w:left="0" w:firstLine="0"/>
      </w:pPr>
      <w:r>
        <w:t>Narodowy</w:t>
      </w:r>
      <w:r>
        <w:t xml:space="preserve"> Bank Pols</w:t>
      </w:r>
      <w:r w:rsidR="00FA7FA5">
        <w:t>ki Oddział Okręgowy w Olsztynie</w:t>
      </w:r>
    </w:p>
    <w:p w:rsidR="002E7B0B" w:rsidRDefault="009065D8" w:rsidP="00FA7FA5">
      <w:pPr>
        <w:pStyle w:val="Teksttreci20"/>
        <w:shd w:val="clear" w:color="auto" w:fill="auto"/>
        <w:spacing w:line="240" w:lineRule="auto"/>
        <w:ind w:left="0" w:firstLine="0"/>
      </w:pPr>
      <w:r>
        <w:t>Nr rachunku: 90 1010 1397 0032 0322 3100 0000</w:t>
      </w:r>
    </w:p>
    <w:p w:rsidR="00FA7FA5" w:rsidRDefault="00FA7FA5" w:rsidP="00FA7FA5">
      <w:pPr>
        <w:pStyle w:val="Teksttreci20"/>
        <w:shd w:val="clear" w:color="auto" w:fill="auto"/>
        <w:spacing w:line="240" w:lineRule="auto"/>
        <w:ind w:left="0" w:firstLine="0"/>
      </w:pPr>
    </w:p>
    <w:p w:rsidR="00FA7FA5" w:rsidRDefault="00FA7FA5" w:rsidP="00FA7FA5">
      <w:pPr>
        <w:pStyle w:val="Teksttreci20"/>
        <w:shd w:val="clear" w:color="auto" w:fill="auto"/>
        <w:spacing w:line="240" w:lineRule="auto"/>
        <w:ind w:left="0" w:firstLine="0"/>
      </w:pPr>
    </w:p>
    <w:p w:rsidR="00FA7FA5" w:rsidRDefault="00FA7FA5" w:rsidP="00FA7FA5">
      <w:pPr>
        <w:pStyle w:val="Teksttreci20"/>
        <w:shd w:val="clear" w:color="auto" w:fill="auto"/>
        <w:spacing w:line="240" w:lineRule="auto"/>
        <w:ind w:left="0" w:firstLine="0"/>
        <w:rPr>
          <w:u w:val="single"/>
        </w:rPr>
      </w:pPr>
      <w:r w:rsidRPr="00FA7FA5">
        <w:rPr>
          <w:u w:val="single"/>
        </w:rPr>
        <w:t>Otrzymują:</w:t>
      </w:r>
    </w:p>
    <w:p w:rsidR="00FA7FA5" w:rsidRDefault="00FA7FA5" w:rsidP="00FA7FA5">
      <w:pPr>
        <w:pStyle w:val="Teksttreci20"/>
        <w:numPr>
          <w:ilvl w:val="0"/>
          <w:numId w:val="4"/>
        </w:numPr>
        <w:shd w:val="clear" w:color="auto" w:fill="auto"/>
        <w:spacing w:line="240" w:lineRule="auto"/>
        <w:rPr>
          <w:b/>
          <w:i/>
        </w:rPr>
      </w:pPr>
      <w:r w:rsidRPr="00FA7FA5">
        <w:rPr>
          <w:b/>
          <w:i/>
        </w:rPr>
        <w:t xml:space="preserve">(Dane </w:t>
      </w:r>
      <w:proofErr w:type="spellStart"/>
      <w:r w:rsidRPr="00FA7FA5">
        <w:rPr>
          <w:b/>
          <w:i/>
        </w:rPr>
        <w:t>zanonimizowane</w:t>
      </w:r>
      <w:proofErr w:type="spellEnd"/>
      <w:r w:rsidRPr="00FA7FA5">
        <w:rPr>
          <w:b/>
          <w:i/>
        </w:rPr>
        <w:t>)</w:t>
      </w:r>
    </w:p>
    <w:p w:rsidR="00FA7FA5" w:rsidRPr="00FA7FA5" w:rsidRDefault="009065D8" w:rsidP="00FA7FA5">
      <w:pPr>
        <w:pStyle w:val="Teksttreci20"/>
        <w:numPr>
          <w:ilvl w:val="0"/>
          <w:numId w:val="4"/>
        </w:numPr>
        <w:shd w:val="clear" w:color="auto" w:fill="auto"/>
        <w:spacing w:line="240" w:lineRule="auto"/>
        <w:rPr>
          <w:b/>
          <w:i/>
        </w:rPr>
      </w:pPr>
      <w:r>
        <w:t>Wydział Budżetowo-Administracyjny Wojewódzkiego Inspektoratu Ins</w:t>
      </w:r>
      <w:r w:rsidR="00FA7FA5">
        <w:t>pekcji Handlowej w Olsztynie</w:t>
      </w:r>
    </w:p>
    <w:p w:rsidR="002E7B0B" w:rsidRPr="00FA7FA5" w:rsidRDefault="009065D8" w:rsidP="00FA7FA5">
      <w:pPr>
        <w:pStyle w:val="Teksttreci20"/>
        <w:numPr>
          <w:ilvl w:val="0"/>
          <w:numId w:val="4"/>
        </w:numPr>
        <w:shd w:val="clear" w:color="auto" w:fill="auto"/>
        <w:spacing w:line="240" w:lineRule="auto"/>
        <w:rPr>
          <w:b/>
          <w:i/>
        </w:rPr>
      </w:pPr>
      <w:r>
        <w:t>a/a.</w:t>
      </w:r>
    </w:p>
    <w:sectPr w:rsidR="002E7B0B" w:rsidRPr="00FA7FA5" w:rsidSect="00FA7FA5">
      <w:pgSz w:w="11900" w:h="16840"/>
      <w:pgMar w:top="1417" w:right="1417" w:bottom="1417" w:left="1417" w:header="0" w:footer="52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D8" w:rsidRDefault="009065D8" w:rsidP="002E7B0B">
      <w:r>
        <w:separator/>
      </w:r>
    </w:p>
  </w:endnote>
  <w:endnote w:type="continuationSeparator" w:id="0">
    <w:p w:rsidR="009065D8" w:rsidRDefault="009065D8" w:rsidP="002E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D8" w:rsidRDefault="009065D8"/>
  </w:footnote>
  <w:footnote w:type="continuationSeparator" w:id="0">
    <w:p w:rsidR="009065D8" w:rsidRDefault="009065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2EDE"/>
    <w:multiLevelType w:val="multilevel"/>
    <w:tmpl w:val="7C928B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F3F90"/>
    <w:multiLevelType w:val="hybridMultilevel"/>
    <w:tmpl w:val="DDCA2AF0"/>
    <w:lvl w:ilvl="0" w:tplc="9A0E93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9A6"/>
    <w:multiLevelType w:val="multilevel"/>
    <w:tmpl w:val="2A4AA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D44361"/>
    <w:multiLevelType w:val="multilevel"/>
    <w:tmpl w:val="E4925B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7B0B"/>
    <w:rsid w:val="002E7B0B"/>
    <w:rsid w:val="00355825"/>
    <w:rsid w:val="009065D8"/>
    <w:rsid w:val="00FA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7B0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E7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sid w:val="002E7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2E7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577BC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sid w:val="002E7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">
    <w:name w:val="Nagłówek #2_"/>
    <w:basedOn w:val="Domylnaczcionkaakapitu"/>
    <w:link w:val="Nagwek20"/>
    <w:rsid w:val="002E7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2E7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2E7B0B"/>
    <w:pPr>
      <w:shd w:val="clear" w:color="auto" w:fill="FFFFFF"/>
      <w:spacing w:line="39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2E7B0B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2E7B0B"/>
    <w:pPr>
      <w:shd w:val="clear" w:color="auto" w:fill="FFFFFF"/>
      <w:spacing w:after="920"/>
      <w:jc w:val="right"/>
    </w:pPr>
    <w:rPr>
      <w:rFonts w:ascii="Times New Roman" w:eastAsia="Times New Roman" w:hAnsi="Times New Roman" w:cs="Times New Roman"/>
      <w:i/>
      <w:iCs/>
      <w:color w:val="4577BC"/>
      <w:sz w:val="26"/>
      <w:szCs w:val="26"/>
    </w:rPr>
  </w:style>
  <w:style w:type="paragraph" w:customStyle="1" w:styleId="Nagwek10">
    <w:name w:val="Nagłówek #1"/>
    <w:basedOn w:val="Normalny"/>
    <w:link w:val="Nagwek1"/>
    <w:rsid w:val="002E7B0B"/>
    <w:pPr>
      <w:shd w:val="clear" w:color="auto" w:fill="FFFFFF"/>
      <w:spacing w:after="24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20">
    <w:name w:val="Nagłówek #2"/>
    <w:basedOn w:val="Normalny"/>
    <w:link w:val="Nagwek2"/>
    <w:rsid w:val="002E7B0B"/>
    <w:pPr>
      <w:shd w:val="clear" w:color="auto" w:fill="FFFFFF"/>
      <w:spacing w:after="5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2E7B0B"/>
    <w:pPr>
      <w:shd w:val="clear" w:color="auto" w:fill="FFFFFF"/>
      <w:spacing w:line="262" w:lineRule="auto"/>
      <w:ind w:left="340" w:hanging="340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F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1933</Words>
  <Characters>11604</Characters>
  <Application>Microsoft Office Word</Application>
  <DocSecurity>0</DocSecurity>
  <Lines>96</Lines>
  <Paragraphs>27</Paragraphs>
  <ScaleCrop>false</ScaleCrop>
  <Company/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2019-12-05T20:28:00Z</dcterms:created>
  <dcterms:modified xsi:type="dcterms:W3CDTF">2019-12-05T20:38:00Z</dcterms:modified>
</cp:coreProperties>
</file>