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2" w:rsidRPr="00295E84" w:rsidRDefault="00913F2E" w:rsidP="00295E84">
      <w:pPr>
        <w:pStyle w:val="Teksttreci0"/>
        <w:shd w:val="clear" w:color="auto" w:fill="auto"/>
        <w:spacing w:after="0"/>
        <w:jc w:val="right"/>
      </w:pPr>
      <w:r w:rsidRPr="00295E84">
        <w:t>Ełk, dnia 11 października 2018 r.</w:t>
      </w:r>
    </w:p>
    <w:p w:rsidR="00946666" w:rsidRPr="00295E84" w:rsidRDefault="00946666" w:rsidP="00295E84">
      <w:pPr>
        <w:pStyle w:val="Teksttreci0"/>
        <w:shd w:val="clear" w:color="auto" w:fill="auto"/>
        <w:spacing w:after="0"/>
        <w:rPr>
          <w:b/>
          <w:bCs/>
        </w:rPr>
      </w:pPr>
      <w:r w:rsidRPr="00295E84">
        <w:rPr>
          <w:b/>
          <w:bCs/>
        </w:rPr>
        <w:t>Warmińsko-Mazurski</w:t>
      </w:r>
    </w:p>
    <w:p w:rsidR="00946666" w:rsidRPr="00295E84" w:rsidRDefault="00946666" w:rsidP="00295E84">
      <w:pPr>
        <w:pStyle w:val="Teksttreci0"/>
        <w:shd w:val="clear" w:color="auto" w:fill="auto"/>
        <w:spacing w:after="0"/>
        <w:rPr>
          <w:b/>
          <w:bCs/>
        </w:rPr>
      </w:pPr>
      <w:r w:rsidRPr="00295E84">
        <w:rPr>
          <w:b/>
          <w:bCs/>
        </w:rPr>
        <w:t>Wojewódzki Inspektor</w:t>
      </w:r>
    </w:p>
    <w:p w:rsidR="00946666" w:rsidRPr="00295E84" w:rsidRDefault="00946666" w:rsidP="00295E84">
      <w:pPr>
        <w:pStyle w:val="Teksttreci0"/>
        <w:shd w:val="clear" w:color="auto" w:fill="auto"/>
        <w:spacing w:after="0"/>
        <w:rPr>
          <w:b/>
          <w:bCs/>
        </w:rPr>
      </w:pPr>
      <w:r w:rsidRPr="00295E84">
        <w:rPr>
          <w:b/>
          <w:bCs/>
        </w:rPr>
        <w:t>Inspekcji Handlowej</w:t>
      </w:r>
    </w:p>
    <w:p w:rsidR="00946666" w:rsidRPr="00295E84" w:rsidRDefault="00913F2E" w:rsidP="00295E84">
      <w:pPr>
        <w:pStyle w:val="Teksttreci0"/>
        <w:shd w:val="clear" w:color="auto" w:fill="auto"/>
        <w:spacing w:after="0"/>
        <w:rPr>
          <w:b/>
          <w:bCs/>
        </w:rPr>
      </w:pPr>
      <w:r w:rsidRPr="00295E84">
        <w:rPr>
          <w:b/>
          <w:bCs/>
        </w:rPr>
        <w:t>w Olsztynie</w:t>
      </w:r>
    </w:p>
    <w:p w:rsidR="00FF2832" w:rsidRPr="00295E84" w:rsidRDefault="00913F2E" w:rsidP="00295E84">
      <w:pPr>
        <w:pStyle w:val="Teksttreci0"/>
        <w:shd w:val="clear" w:color="auto" w:fill="auto"/>
        <w:spacing w:after="0"/>
      </w:pPr>
      <w:r w:rsidRPr="00295E84">
        <w:rPr>
          <w:b/>
          <w:bCs/>
        </w:rPr>
        <w:t>10-540 Olsztyn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rPr>
          <w:b/>
          <w:bCs/>
        </w:rPr>
      </w:pPr>
      <w:r w:rsidRPr="00295E84">
        <w:rPr>
          <w:b/>
          <w:bCs/>
        </w:rPr>
        <w:t>ul. Erwina Kruka 10</w:t>
      </w:r>
    </w:p>
    <w:p w:rsidR="00946666" w:rsidRPr="00295E84" w:rsidRDefault="00946666" w:rsidP="00295E84">
      <w:pPr>
        <w:pStyle w:val="Teksttreci0"/>
        <w:shd w:val="clear" w:color="auto" w:fill="auto"/>
        <w:spacing w:after="0"/>
        <w:rPr>
          <w:b/>
          <w:bCs/>
        </w:rPr>
      </w:pPr>
    </w:p>
    <w:p w:rsidR="00946666" w:rsidRPr="00295E84" w:rsidRDefault="00946666" w:rsidP="00295E84">
      <w:pPr>
        <w:pStyle w:val="Teksttreci0"/>
        <w:shd w:val="clear" w:color="auto" w:fill="auto"/>
        <w:spacing w:after="0"/>
      </w:pPr>
    </w:p>
    <w:p w:rsidR="00FF2832" w:rsidRPr="00295E84" w:rsidRDefault="00913F2E" w:rsidP="00295E84">
      <w:pPr>
        <w:pStyle w:val="Teksttreci0"/>
        <w:shd w:val="clear" w:color="auto" w:fill="auto"/>
        <w:spacing w:after="0"/>
      </w:pPr>
      <w:r w:rsidRPr="00295E84">
        <w:t>DEk.8361.124.2018.DR</w:t>
      </w:r>
    </w:p>
    <w:p w:rsidR="00946666" w:rsidRPr="00295E84" w:rsidRDefault="00946666" w:rsidP="00295E84">
      <w:pPr>
        <w:pStyle w:val="Teksttreci0"/>
        <w:shd w:val="clear" w:color="auto" w:fill="auto"/>
        <w:spacing w:after="0"/>
      </w:pPr>
    </w:p>
    <w:p w:rsidR="00946666" w:rsidRPr="00295E84" w:rsidRDefault="00946666" w:rsidP="00295E84">
      <w:pPr>
        <w:pStyle w:val="Teksttreci0"/>
        <w:shd w:val="clear" w:color="auto" w:fill="auto"/>
        <w:spacing w:after="0"/>
      </w:pPr>
    </w:p>
    <w:p w:rsidR="00946666" w:rsidRPr="00295E84" w:rsidRDefault="00946666" w:rsidP="00295E84">
      <w:pPr>
        <w:pStyle w:val="Teksttreci0"/>
        <w:shd w:val="clear" w:color="auto" w:fill="auto"/>
        <w:spacing w:after="0"/>
        <w:ind w:left="5954"/>
        <w:rPr>
          <w:b/>
          <w:i/>
        </w:rPr>
      </w:pPr>
      <w:r w:rsidRPr="00295E84">
        <w:rPr>
          <w:b/>
          <w:i/>
        </w:rPr>
        <w:t xml:space="preserve">(Dane </w:t>
      </w:r>
      <w:proofErr w:type="spellStart"/>
      <w:r w:rsidRPr="00295E84">
        <w:rPr>
          <w:b/>
          <w:i/>
        </w:rPr>
        <w:t>zanonimizowane</w:t>
      </w:r>
      <w:proofErr w:type="spellEnd"/>
      <w:r w:rsidRPr="00295E84">
        <w:rPr>
          <w:b/>
          <w:i/>
        </w:rPr>
        <w:t>)</w:t>
      </w:r>
    </w:p>
    <w:p w:rsidR="00946666" w:rsidRPr="00295E84" w:rsidRDefault="00946666" w:rsidP="00295E84">
      <w:pPr>
        <w:pStyle w:val="Teksttreci0"/>
        <w:shd w:val="clear" w:color="auto" w:fill="auto"/>
        <w:spacing w:after="0"/>
      </w:pPr>
    </w:p>
    <w:p w:rsidR="00946666" w:rsidRPr="00295E84" w:rsidRDefault="00946666" w:rsidP="00295E84">
      <w:pPr>
        <w:pStyle w:val="Teksttreci0"/>
        <w:shd w:val="clear" w:color="auto" w:fill="auto"/>
        <w:spacing w:after="0"/>
      </w:pPr>
    </w:p>
    <w:p w:rsidR="00FF2832" w:rsidRPr="00295E84" w:rsidRDefault="00913F2E" w:rsidP="00295E84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 w:rsidRPr="00295E84">
        <w:rPr>
          <w:u w:val="single"/>
        </w:rPr>
        <w:t>Decyzja</w:t>
      </w:r>
      <w:bookmarkEnd w:id="0"/>
      <w:bookmarkEnd w:id="1"/>
    </w:p>
    <w:p w:rsidR="00FF2832" w:rsidRPr="00295E84" w:rsidRDefault="00913F2E" w:rsidP="00295E84">
      <w:pPr>
        <w:pStyle w:val="Teksttreci0"/>
        <w:shd w:val="clear" w:color="auto" w:fill="auto"/>
        <w:spacing w:after="0"/>
        <w:jc w:val="both"/>
      </w:pPr>
      <w:r w:rsidRPr="00295E84">
        <w:t xml:space="preserve">Działając na podstawie art. 30 ust. 1 w zw. z art. 5 ust. 2 ustawy z dnia 15 grudnia </w:t>
      </w:r>
      <w:r w:rsidRPr="00295E84">
        <w:t>2000 r. o Inspekcji Handlowej (tekst jednolity Dz. U. z 2017 r., poz. 1063 ze zm.), /dalej: „ustawa o Inspekcji Handlowej”/, w związku z art. 2 § 2 ustawy z dnia 29 sierpnia 1997 r. Ordynacja podatkowa (tekst jednolity Dz. U. z 2018, r. poz. 800 ze zm.), /</w:t>
      </w:r>
      <w:r w:rsidRPr="00295E84">
        <w:t>dalej: „</w:t>
      </w:r>
      <w:proofErr w:type="spellStart"/>
      <w:r w:rsidRPr="00295E84">
        <w:t>o.p</w:t>
      </w:r>
      <w:proofErr w:type="spellEnd"/>
      <w:r w:rsidRPr="00295E84">
        <w:t>.”/, art. 104 § 1 ustawy z dnia 14 czerwca 1960 r. Kodeks postępowania administracyjnego (tekst jednolity Dz. U. z 2017 r. poz. 1257 ze zm.), /dalej: „k.p.a.”/ i § 9 ust. 1 i 2 rozporządzenia Prezesa Rady Ministrów z dnia 27 kwietnia 2012 r. w s</w:t>
      </w:r>
      <w:r w:rsidRPr="00295E84">
        <w:t>prawie szczegółowego trybu pobierania i badania próbek produktów przez organy Inspekcji Handlowej ( Dz. U. z 2012 r. poz. 496)</w:t>
      </w:r>
    </w:p>
    <w:p w:rsidR="00295E84" w:rsidRDefault="00295E84" w:rsidP="00295E84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</w:p>
    <w:p w:rsidR="00FF2832" w:rsidRPr="00295E84" w:rsidRDefault="00913F2E" w:rsidP="00295E84">
      <w:pPr>
        <w:pStyle w:val="Nagwek10"/>
        <w:keepNext/>
        <w:keepLines/>
        <w:shd w:val="clear" w:color="auto" w:fill="auto"/>
        <w:spacing w:after="0" w:line="360" w:lineRule="auto"/>
      </w:pPr>
      <w:r w:rsidRPr="00295E84">
        <w:t>zobowiązuję</w:t>
      </w:r>
      <w:bookmarkEnd w:id="2"/>
      <w:bookmarkEnd w:id="3"/>
    </w:p>
    <w:p w:rsidR="00FF2832" w:rsidRPr="00295E84" w:rsidRDefault="00946666" w:rsidP="00295E84">
      <w:pPr>
        <w:pStyle w:val="Teksttreci0"/>
        <w:shd w:val="clear" w:color="auto" w:fill="auto"/>
        <w:spacing w:after="0"/>
        <w:jc w:val="both"/>
      </w:pPr>
      <w:r w:rsidRPr="00295E84">
        <w:rPr>
          <w:b/>
          <w:i/>
        </w:rPr>
        <w:t xml:space="preserve">(Dane </w:t>
      </w:r>
      <w:proofErr w:type="spellStart"/>
      <w:r w:rsidRPr="00295E84">
        <w:rPr>
          <w:b/>
          <w:i/>
        </w:rPr>
        <w:t>zanonimizowane</w:t>
      </w:r>
      <w:proofErr w:type="spellEnd"/>
      <w:r w:rsidRPr="00295E84">
        <w:rPr>
          <w:b/>
          <w:i/>
        </w:rPr>
        <w:t>)</w:t>
      </w:r>
      <w:r w:rsidRPr="00295E84">
        <w:t xml:space="preserve"> </w:t>
      </w:r>
      <w:r w:rsidR="00913F2E" w:rsidRPr="00295E84">
        <w:t xml:space="preserve">do uiszczenia kwoty </w:t>
      </w:r>
      <w:r w:rsidR="00913F2E" w:rsidRPr="00295E84">
        <w:rPr>
          <w:b/>
          <w:bCs/>
        </w:rPr>
        <w:t xml:space="preserve">253 </w:t>
      </w:r>
      <w:proofErr w:type="spellStart"/>
      <w:r w:rsidR="00913F2E" w:rsidRPr="00295E84">
        <w:rPr>
          <w:b/>
          <w:bCs/>
        </w:rPr>
        <w:t>zl</w:t>
      </w:r>
      <w:proofErr w:type="spellEnd"/>
      <w:r w:rsidR="00913F2E" w:rsidRPr="00295E84">
        <w:rPr>
          <w:b/>
          <w:bCs/>
        </w:rPr>
        <w:t xml:space="preserve">, </w:t>
      </w:r>
      <w:r w:rsidR="00913F2E" w:rsidRPr="00295E84">
        <w:t>tj. kwoty stanowiącej równowartość kosztów badań laboratoryjnych próbki dwóch drinków Cub</w:t>
      </w:r>
      <w:r w:rsidR="00913F2E" w:rsidRPr="00295E84">
        <w:t>a Librę w cenie 15 zł/szt. pobranych do badań w dniu 16 lipca 2018 r. za protokołem pobrania próbki nr 113440.</w:t>
      </w:r>
      <w:r w:rsidR="00913F2E" w:rsidRPr="00295E84">
        <w:br w:type="page"/>
      </w:r>
    </w:p>
    <w:p w:rsidR="00FF2832" w:rsidRPr="00295E84" w:rsidRDefault="00913F2E" w:rsidP="00295E84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295E84">
        <w:lastRenderedPageBreak/>
        <w:t>UZASADNIENIE</w:t>
      </w:r>
      <w:bookmarkEnd w:id="4"/>
      <w:bookmarkEnd w:id="5"/>
    </w:p>
    <w:p w:rsidR="00295E84" w:rsidRPr="00295E84" w:rsidRDefault="00913F2E" w:rsidP="00295E84">
      <w:pPr>
        <w:pStyle w:val="Podpisobrazu0"/>
        <w:shd w:val="clear" w:color="auto" w:fill="auto"/>
        <w:spacing w:line="360" w:lineRule="auto"/>
        <w:rPr>
          <w:b/>
          <w:i/>
        </w:rPr>
      </w:pPr>
      <w:r w:rsidRPr="00295E84">
        <w:t>Inspektorzy reprezentujący Warmińsko - Mazurskiego Wojewódzkiego Inspektora</w:t>
      </w:r>
      <w:r w:rsidR="00295E84" w:rsidRPr="00295E84">
        <w:t xml:space="preserve"> Inspekcji Handlowej, w toku kontroli przeprowadzonej w dniach 16-17 lipca 2018 r. w </w:t>
      </w:r>
      <w:r w:rsidR="00295E84" w:rsidRPr="00295E84">
        <w:rPr>
          <w:b/>
          <w:i/>
        </w:rPr>
        <w:t xml:space="preserve">(Dane </w:t>
      </w:r>
      <w:proofErr w:type="spellStart"/>
      <w:r w:rsidR="00295E84" w:rsidRPr="00295E84">
        <w:rPr>
          <w:b/>
          <w:i/>
        </w:rPr>
        <w:t>zanonimizowane</w:t>
      </w:r>
      <w:proofErr w:type="spellEnd"/>
      <w:r w:rsidR="00295E84" w:rsidRPr="00295E84">
        <w:rPr>
          <w:b/>
          <w:i/>
        </w:rPr>
        <w:t>)</w:t>
      </w:r>
      <w:r w:rsidR="00295E84" w:rsidRPr="00295E84">
        <w:t>, pobrali do badań dwie próbki drinka Cuba Librę wartości 30,00 zł, pochodzące z dokonanego w restauracji</w:t>
      </w:r>
    </w:p>
    <w:p w:rsidR="00FF2832" w:rsidRPr="00295E84" w:rsidRDefault="00295E84" w:rsidP="00295E84">
      <w:pPr>
        <w:pStyle w:val="Teksttreci0"/>
        <w:shd w:val="clear" w:color="auto" w:fill="auto"/>
        <w:spacing w:after="0"/>
        <w:jc w:val="both"/>
      </w:pPr>
      <w:r w:rsidRPr="00295E84">
        <w:t xml:space="preserve"> </w:t>
      </w:r>
      <w:r w:rsidR="00913F2E" w:rsidRPr="00295E84">
        <w:t>zakupu kontrolnego.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ind w:firstLine="920"/>
        <w:jc w:val="both"/>
      </w:pPr>
      <w:r w:rsidRPr="00295E84">
        <w:t>W wyniku badań laboratoryjnych przeprowadzonych przez Urząd Ochrony Konkurencji i Konsumentów Laboratorium Kontrolno - Analityczne z siedzibą w Olsztynie, w badanych próbkach w porównaniu</w:t>
      </w:r>
      <w:r w:rsidRPr="00295E84">
        <w:t xml:space="preserve"> ze sporządzonym wzorcem zgodnie z recepturą stwierdzono: wyższą objętość oraz niższą moc alkoholu i niższą zawartość alkoholu w drinku z obliczeń.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jc w:val="both"/>
      </w:pPr>
      <w:r w:rsidRPr="00295E84">
        <w:t>Sprawozdanie z badań nr 510-511/2018 z dnia 24.07.2018 r.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ind w:firstLine="760"/>
        <w:jc w:val="both"/>
      </w:pPr>
      <w:r w:rsidRPr="00295E84">
        <w:t xml:space="preserve">Pismem z dnia 16 sierpnia 2018 r. poinformowano </w:t>
      </w:r>
      <w:r w:rsidRPr="00295E84">
        <w:t>stronę o wynikach badań zakwestionowanych próbek oraz przesłano Sprawozdanie z badań Nr 510-511/2018 z dnia 24.07.2018 r.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ind w:firstLine="720"/>
        <w:jc w:val="both"/>
      </w:pPr>
      <w:r w:rsidRPr="00295E84">
        <w:t xml:space="preserve">Warmińsko - Mazurski Wojewódzki Inspektor Inspekcji Handlowej pismem z dnia 17 września 2018 r. zawiadomił przedsiębiorcę o wszczęciu </w:t>
      </w:r>
      <w:r w:rsidRPr="00295E84">
        <w:t>postępowania</w:t>
      </w:r>
    </w:p>
    <w:p w:rsidR="00FF2832" w:rsidRPr="00295E84" w:rsidRDefault="00913F2E" w:rsidP="00295E84">
      <w:pPr>
        <w:pStyle w:val="Podpisobrazu0"/>
        <w:shd w:val="clear" w:color="auto" w:fill="auto"/>
        <w:spacing w:line="360" w:lineRule="auto"/>
      </w:pPr>
      <w:r w:rsidRPr="00295E84">
        <w:t xml:space="preserve">administracyjnego w sprawie zobowiązania </w:t>
      </w:r>
      <w:r w:rsidR="00295E84" w:rsidRPr="00295E84">
        <w:rPr>
          <w:b/>
          <w:i/>
        </w:rPr>
        <w:t xml:space="preserve">(Dane </w:t>
      </w:r>
      <w:proofErr w:type="spellStart"/>
      <w:r w:rsidR="00295E84" w:rsidRPr="00295E84">
        <w:rPr>
          <w:b/>
          <w:i/>
        </w:rPr>
        <w:t>zanonimizowane</w:t>
      </w:r>
      <w:proofErr w:type="spellEnd"/>
      <w:r w:rsidR="00295E84" w:rsidRPr="00295E84">
        <w:rPr>
          <w:b/>
          <w:i/>
        </w:rPr>
        <w:t>)</w:t>
      </w:r>
      <w:r w:rsidR="00295E84" w:rsidRPr="00295E84">
        <w:t xml:space="preserve">, do uiszczenia kwoty stanowiącej równowartość </w:t>
      </w:r>
      <w:r w:rsidRPr="00295E84">
        <w:t xml:space="preserve">kosztów badań laboratoryjnych zakwestionowanych drinków. Jednocześnie poinformował o przysługującym stronie prawie do zapoznania się z aktami sprawy, </w:t>
      </w:r>
      <w:r w:rsidRPr="00295E84">
        <w:t>sporządzania z nich notatek i odpisów, a także prawie wypowiedzenia się co do zebranych dowodów i materiałów oraz zgłoszonych żądań. Strona postępowania nie skorzystała z przysługujących jej uprawnień.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ind w:firstLine="760"/>
        <w:jc w:val="both"/>
      </w:pPr>
      <w:r w:rsidRPr="00295E84">
        <w:t>Pismem z dnia 2 października 2018 r. Warmińsko-Mazursk</w:t>
      </w:r>
      <w:r w:rsidRPr="00295E84">
        <w:t>i Wojewódzki Inspektor Inspekcji Handlowej poinformował stronę o zakończeniu postępowania administracyjnego w przedmiotowej sprawie oraz o przysługujących jej uprawnieniach. Strona nie skorzystała z przysługujących jej praw.</w:t>
      </w:r>
    </w:p>
    <w:p w:rsidR="00FF2832" w:rsidRPr="00295E84" w:rsidRDefault="00913F2E" w:rsidP="00295E84">
      <w:pPr>
        <w:pStyle w:val="Teksttreci0"/>
        <w:shd w:val="clear" w:color="auto" w:fill="auto"/>
        <w:spacing w:after="0"/>
        <w:ind w:firstLine="760"/>
        <w:jc w:val="both"/>
      </w:pPr>
      <w:r w:rsidRPr="00295E84">
        <w:t>Zgodnie z art. 30 ust. 1 ustawy</w:t>
      </w:r>
      <w:r w:rsidRPr="00295E84">
        <w:t xml:space="preserve"> o Inspekcji Handlowej jeżeli przeprowadzone badania wykazały, że produkt nie spełnia wymagań określonych w przepisach odrębnych lub w deklaracji, kontrolowany jest obowiązany do uiszczenia, na wskazany przez odpowiedni organ Inspekcji Handlowej rachunek, </w:t>
      </w:r>
      <w:r w:rsidRPr="00295E84">
        <w:t>kwoty stanowiącej równowartość kosztów przeprowadzonych badań, którą następnie przekazuje się na rachunek dochodów budżetu państwa, o ile przepisy odrębne nie stanowią inaczej.</w:t>
      </w:r>
      <w:r w:rsidRPr="00295E84">
        <w:br w:type="page"/>
      </w:r>
    </w:p>
    <w:p w:rsidR="00FF2832" w:rsidRPr="00295E84" w:rsidRDefault="00913F2E" w:rsidP="00295E84">
      <w:pPr>
        <w:pStyle w:val="Teksttreci0"/>
        <w:shd w:val="clear" w:color="auto" w:fill="auto"/>
        <w:tabs>
          <w:tab w:val="left" w:pos="1043"/>
        </w:tabs>
        <w:spacing w:after="0"/>
        <w:ind w:left="280" w:firstLine="460"/>
        <w:jc w:val="both"/>
      </w:pPr>
      <w:r w:rsidRPr="00295E84">
        <w:lastRenderedPageBreak/>
        <w:t>Oferowanie do sprzedaży drinków o zaniżonej m</w:t>
      </w:r>
      <w:r w:rsidR="00295E84" w:rsidRPr="00295E84">
        <w:t xml:space="preserve">ocy alkoholu, uzasadnia </w:t>
      </w:r>
      <w:r w:rsidR="00295E84" w:rsidRPr="00295E84">
        <w:rPr>
          <w:b/>
          <w:i/>
        </w:rPr>
        <w:t xml:space="preserve">(Dane </w:t>
      </w:r>
      <w:proofErr w:type="spellStart"/>
      <w:r w:rsidR="00295E84" w:rsidRPr="00295E84">
        <w:rPr>
          <w:b/>
          <w:i/>
        </w:rPr>
        <w:t>zanonimizowane</w:t>
      </w:r>
      <w:proofErr w:type="spellEnd"/>
      <w:r w:rsidR="00295E84" w:rsidRPr="00295E84">
        <w:rPr>
          <w:b/>
          <w:i/>
        </w:rPr>
        <w:t>)</w:t>
      </w:r>
      <w:r w:rsidR="00295E84" w:rsidRPr="00295E84">
        <w:t>,</w:t>
      </w:r>
      <w:r w:rsidRPr="00295E84">
        <w:rPr>
          <w:rFonts w:ascii="Arial" w:eastAsia="Arial" w:hAnsi="Arial" w:cs="Arial"/>
        </w:rPr>
        <w:t xml:space="preserve"> </w:t>
      </w:r>
      <w:r w:rsidRPr="00295E84">
        <w:t>do uiszczenia kwoty stanowiącej równowartość kosztów badań laboratoryjnych.</w:t>
      </w:r>
    </w:p>
    <w:p w:rsidR="00295E84" w:rsidRDefault="00295E84" w:rsidP="00295E84">
      <w:pPr>
        <w:pStyle w:val="Teksttreci0"/>
        <w:shd w:val="clear" w:color="auto" w:fill="auto"/>
        <w:tabs>
          <w:tab w:val="left" w:pos="1043"/>
        </w:tabs>
        <w:spacing w:after="0"/>
        <w:ind w:left="280" w:firstLine="460"/>
        <w:jc w:val="both"/>
      </w:pPr>
    </w:p>
    <w:p w:rsidR="00FF2832" w:rsidRPr="00295E84" w:rsidRDefault="00913F2E" w:rsidP="00295E84">
      <w:pPr>
        <w:pStyle w:val="Nagwek10"/>
        <w:keepNext/>
        <w:keepLines/>
        <w:shd w:val="clear" w:color="auto" w:fill="auto"/>
        <w:spacing w:after="0" w:line="360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295E84">
        <w:rPr>
          <w:sz w:val="20"/>
          <w:szCs w:val="20"/>
          <w:u w:val="single"/>
        </w:rPr>
        <w:t>POUCZENIE:</w:t>
      </w:r>
      <w:bookmarkEnd w:id="6"/>
      <w:bookmarkEnd w:id="7"/>
    </w:p>
    <w:p w:rsidR="00FF2832" w:rsidRPr="00295E84" w:rsidRDefault="00913F2E" w:rsidP="00295E84">
      <w:pPr>
        <w:pStyle w:val="Teksttreci20"/>
        <w:shd w:val="clear" w:color="auto" w:fill="auto"/>
        <w:spacing w:after="0"/>
        <w:ind w:firstLine="740"/>
        <w:jc w:val="both"/>
      </w:pPr>
      <w:r w:rsidRPr="00295E84">
        <w:t>Na podstawie art. 129 § 1 i 2 k.p.a. od niniejszej decyzji służy stronie odwołanie do Prezesa Urzędu Ochrony Konkurencji i Konsumentów, za pośrednictwem Warmińsko-Ma</w:t>
      </w:r>
      <w:r w:rsidRPr="00295E84">
        <w:t>zurskiego Wojewódzkiego Inspektora Inspekcji Handlowej, w terminie 14 dni od dnia jej doręczenia.</w:t>
      </w:r>
    </w:p>
    <w:p w:rsidR="00FF2832" w:rsidRPr="00295E84" w:rsidRDefault="00913F2E" w:rsidP="00295E84">
      <w:pPr>
        <w:pStyle w:val="Teksttreci20"/>
        <w:shd w:val="clear" w:color="auto" w:fill="auto"/>
        <w:spacing w:after="0"/>
        <w:jc w:val="both"/>
      </w:pPr>
      <w:r w:rsidRPr="00295E84">
        <w:t xml:space="preserve">Na podstawie art. 30 ust. 1 ustawy o Inspekcji Handlowej, w związku z art. 2 § 2 </w:t>
      </w:r>
      <w:proofErr w:type="spellStart"/>
      <w:r w:rsidRPr="00295E84">
        <w:t>o.p</w:t>
      </w:r>
      <w:proofErr w:type="spellEnd"/>
      <w:r w:rsidRPr="00295E84">
        <w:t>., § 9 ust. 4 rozporządzenia Prezesa Rady Ministrów z dnia 27 kwietnia 2012 r. w sprawie szczegółowego trybu pobierania i badania próbek produktów przez organy Inspekcji Ha</w:t>
      </w:r>
      <w:r w:rsidRPr="00295E84">
        <w:t xml:space="preserve">ndlowej oraz art. 130 § 1 i 2 k.p.a., strona obowiązana jest uiścić ww. należność pieniężną na rachunek Wojewódzkiego Inspektoratu Inspekcji Handlowej w Olsztynie: NBP O/Olsztyn Nr </w:t>
      </w:r>
      <w:r w:rsidRPr="00295E84">
        <w:rPr>
          <w:b/>
          <w:bCs/>
        </w:rPr>
        <w:t xml:space="preserve">90 1010 1397 0032 0322 3100 0000, </w:t>
      </w:r>
      <w:r w:rsidRPr="00295E84">
        <w:t>w terminie 14 dni od dnia, w którym decyz</w:t>
      </w:r>
      <w:r w:rsidRPr="00295E84">
        <w:t>ja określająca ww. należność pieniężną stała się ostateczna.</w:t>
      </w:r>
    </w:p>
    <w:p w:rsidR="00295E84" w:rsidRDefault="00295E84" w:rsidP="00295E84">
      <w:pPr>
        <w:pStyle w:val="Teksttreci0"/>
        <w:shd w:val="clear" w:color="auto" w:fill="auto"/>
        <w:spacing w:after="0"/>
        <w:rPr>
          <w:sz w:val="20"/>
          <w:szCs w:val="20"/>
        </w:rPr>
      </w:pPr>
    </w:p>
    <w:p w:rsidR="00FF2832" w:rsidRPr="00295E84" w:rsidRDefault="00913F2E" w:rsidP="00295E84">
      <w:pPr>
        <w:pStyle w:val="Teksttreci0"/>
        <w:shd w:val="clear" w:color="auto" w:fill="auto"/>
        <w:spacing w:after="0"/>
        <w:rPr>
          <w:sz w:val="20"/>
          <w:szCs w:val="20"/>
        </w:rPr>
      </w:pPr>
      <w:r w:rsidRPr="00295E84">
        <w:rPr>
          <w:sz w:val="20"/>
          <w:szCs w:val="20"/>
        </w:rPr>
        <w:t>Otrzymują:</w:t>
      </w:r>
    </w:p>
    <w:p w:rsidR="00295E84" w:rsidRPr="00295E84" w:rsidRDefault="00295E84" w:rsidP="00295E84">
      <w:pPr>
        <w:pStyle w:val="Teksttreci0"/>
        <w:numPr>
          <w:ilvl w:val="0"/>
          <w:numId w:val="2"/>
        </w:numPr>
        <w:shd w:val="clear" w:color="auto" w:fill="auto"/>
        <w:spacing w:after="0"/>
        <w:rPr>
          <w:b/>
          <w:i/>
          <w:sz w:val="20"/>
          <w:szCs w:val="20"/>
        </w:rPr>
      </w:pPr>
      <w:r w:rsidRPr="00295E84">
        <w:rPr>
          <w:b/>
          <w:i/>
          <w:sz w:val="20"/>
          <w:szCs w:val="20"/>
        </w:rPr>
        <w:t xml:space="preserve">(Dane </w:t>
      </w:r>
      <w:proofErr w:type="spellStart"/>
      <w:r w:rsidRPr="00295E84">
        <w:rPr>
          <w:b/>
          <w:i/>
          <w:sz w:val="20"/>
          <w:szCs w:val="20"/>
        </w:rPr>
        <w:t>zanonimizowane</w:t>
      </w:r>
      <w:proofErr w:type="spellEnd"/>
      <w:r w:rsidRPr="00295E84">
        <w:rPr>
          <w:b/>
          <w:i/>
          <w:sz w:val="20"/>
          <w:szCs w:val="20"/>
        </w:rPr>
        <w:t>)</w:t>
      </w:r>
    </w:p>
    <w:p w:rsidR="00FF2832" w:rsidRPr="00295E84" w:rsidRDefault="00913F2E" w:rsidP="00295E8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after="0"/>
        <w:ind w:firstLine="380"/>
        <w:rPr>
          <w:sz w:val="20"/>
          <w:szCs w:val="20"/>
        </w:rPr>
      </w:pPr>
      <w:r w:rsidRPr="00295E84">
        <w:rPr>
          <w:sz w:val="20"/>
          <w:szCs w:val="20"/>
        </w:rPr>
        <w:t xml:space="preserve">Wydział Budżetowo-Administracyjny WIIH w </w:t>
      </w:r>
      <w:r w:rsidRPr="00295E84">
        <w:rPr>
          <w:sz w:val="20"/>
          <w:szCs w:val="20"/>
        </w:rPr>
        <w:t>Olsztynie</w:t>
      </w:r>
    </w:p>
    <w:p w:rsidR="00FF2832" w:rsidRPr="00295E84" w:rsidRDefault="00913F2E" w:rsidP="00295E8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after="0"/>
        <w:ind w:firstLine="380"/>
        <w:rPr>
          <w:sz w:val="20"/>
          <w:szCs w:val="20"/>
        </w:rPr>
      </w:pPr>
      <w:r w:rsidRPr="00295E84">
        <w:rPr>
          <w:sz w:val="20"/>
          <w:szCs w:val="20"/>
        </w:rPr>
        <w:t>a/a</w:t>
      </w:r>
    </w:p>
    <w:sectPr w:rsidR="00FF2832" w:rsidRPr="00295E84" w:rsidSect="00946666">
      <w:headerReference w:type="default" r:id="rId7"/>
      <w:headerReference w:type="firs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2E" w:rsidRDefault="00913F2E" w:rsidP="00FF2832">
      <w:r>
        <w:separator/>
      </w:r>
    </w:p>
  </w:endnote>
  <w:endnote w:type="continuationSeparator" w:id="0">
    <w:p w:rsidR="00913F2E" w:rsidRDefault="00913F2E" w:rsidP="00FF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2E" w:rsidRDefault="00913F2E"/>
  </w:footnote>
  <w:footnote w:type="continuationSeparator" w:id="0">
    <w:p w:rsidR="00913F2E" w:rsidRDefault="00913F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FF283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32" w:rsidRDefault="00FF283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232"/>
    <w:multiLevelType w:val="multilevel"/>
    <w:tmpl w:val="F07C4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67B2A"/>
    <w:multiLevelType w:val="hybridMultilevel"/>
    <w:tmpl w:val="28B28FA6"/>
    <w:lvl w:ilvl="0" w:tplc="79DA12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2832"/>
    <w:rsid w:val="00295E84"/>
    <w:rsid w:val="00913F2E"/>
    <w:rsid w:val="00946666"/>
    <w:rsid w:val="00F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28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FF2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FF2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FF2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F2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F2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FF2832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rsid w:val="00FF283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F2832"/>
    <w:pPr>
      <w:shd w:val="clear" w:color="auto" w:fill="FFFFFF"/>
      <w:spacing w:after="60" w:line="36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FF2832"/>
    <w:pPr>
      <w:shd w:val="clear" w:color="auto" w:fill="FFFFFF"/>
      <w:spacing w:after="3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FF28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F2832"/>
    <w:pPr>
      <w:shd w:val="clear" w:color="auto" w:fill="FFFFFF"/>
      <w:spacing w:after="6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F2832"/>
    <w:pPr>
      <w:shd w:val="clear" w:color="auto" w:fill="FFFFFF"/>
      <w:ind w:left="6700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95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E8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95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E8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2019-12-07T10:07:00Z</dcterms:created>
  <dcterms:modified xsi:type="dcterms:W3CDTF">2019-12-07T10:16:00Z</dcterms:modified>
</cp:coreProperties>
</file>