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3" w:rsidRPr="00A45B63" w:rsidRDefault="00A45B63" w:rsidP="00A45B63">
      <w:pPr>
        <w:keepNext/>
        <w:keepLines/>
        <w:jc w:val="center"/>
        <w:outlineLvl w:val="1"/>
        <w:rPr>
          <w:rFonts w:ascii="Georgia" w:hAnsi="Georgia"/>
          <w:b/>
          <w:noProof/>
          <w:color w:val="000000"/>
          <w:sz w:val="24"/>
          <w:szCs w:val="24"/>
          <w:lang w:eastAsia="en-US"/>
        </w:rPr>
      </w:pPr>
      <w:r w:rsidRPr="00A45B63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t xml:space="preserve">Klauzula informacyjna, dotycząca zasad przetwarzania danych osobowych </w:t>
      </w:r>
    </w:p>
    <w:p w:rsidR="00A45B63" w:rsidRPr="00A45B63" w:rsidRDefault="00A45B63" w:rsidP="00A45B63">
      <w:pPr>
        <w:keepNext/>
        <w:keepLines/>
        <w:jc w:val="center"/>
        <w:outlineLvl w:val="1"/>
        <w:rPr>
          <w:rFonts w:ascii="Georgia" w:hAnsi="Georgia"/>
          <w:b/>
          <w:noProof/>
          <w:color w:val="000000"/>
          <w:sz w:val="24"/>
          <w:szCs w:val="24"/>
          <w:lang w:eastAsia="en-US"/>
        </w:rPr>
      </w:pPr>
      <w:r w:rsidRPr="00A45B63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t xml:space="preserve">osób fizycznych uczestniczących w postępowaniach w sprawie </w:t>
      </w:r>
      <w:r w:rsidRPr="00A45B63">
        <w:rPr>
          <w:rFonts w:ascii="Georgia" w:hAnsi="Georgia"/>
          <w:b/>
          <w:noProof/>
          <w:color w:val="000000"/>
          <w:sz w:val="24"/>
          <w:szCs w:val="24"/>
          <w:lang w:eastAsia="en-US"/>
        </w:rPr>
        <w:br/>
        <w:t xml:space="preserve">pozasądowego rozwiązania sporu konsumenckiego </w:t>
      </w:r>
    </w:p>
    <w:p w:rsidR="00A45B63" w:rsidRPr="00A45B63" w:rsidRDefault="00A45B63" w:rsidP="00A45B63">
      <w:pPr>
        <w:rPr>
          <w:rFonts w:ascii="Georgia" w:hAnsi="Georgia"/>
          <w:lang w:eastAsia="en-US"/>
        </w:rPr>
      </w:pPr>
    </w:p>
    <w:p w:rsidR="00A45B63" w:rsidRPr="00A45B63" w:rsidRDefault="00A45B63" w:rsidP="00A45B63">
      <w:pPr>
        <w:rPr>
          <w:rFonts w:ascii="Georgia" w:hAnsi="Georgia"/>
          <w:lang w:eastAsia="en-US"/>
        </w:rPr>
      </w:pPr>
    </w:p>
    <w:p w:rsidR="00A45B63" w:rsidRPr="00A45B63" w:rsidRDefault="00A45B63" w:rsidP="00A45B63">
      <w:pPr>
        <w:tabs>
          <w:tab w:val="left" w:pos="960"/>
        </w:tabs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Informuję, że od dnia 25 maja 2018 roku, tj. dnia obowiązywania rozporządzenia Parlamentu Europejskiego i Rady (UE) 2016/679 z dnia 27 kwietnia 2016 roku w sprawie ochrony osób fizycznych w związku z przetwarzaniem danych osobowych i w sprawie swobodnego przepływu takich danych oraz uchylenia dyrektywy 95/46/WE (zwanego dalej rozporządzeniem RODO):</w:t>
      </w:r>
    </w:p>
    <w:p w:rsidR="00A45B63" w:rsidRPr="00A45B63" w:rsidRDefault="00A45B63" w:rsidP="00A45B63">
      <w:pPr>
        <w:rPr>
          <w:rFonts w:ascii="Georgia" w:hAnsi="Georgia"/>
          <w:sz w:val="24"/>
          <w:szCs w:val="24"/>
          <w:lang w:eastAsia="en-US"/>
        </w:rPr>
      </w:pPr>
    </w:p>
    <w:p w:rsidR="00A45B63" w:rsidRPr="00A45B63" w:rsidRDefault="00A45B63" w:rsidP="00A45B63">
      <w:pPr>
        <w:rPr>
          <w:rFonts w:ascii="Georgia" w:hAnsi="Georgia"/>
        </w:rPr>
      </w:pPr>
    </w:p>
    <w:p w:rsidR="00A45B63" w:rsidRPr="00A45B63" w:rsidRDefault="00A45B63" w:rsidP="00EE6922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 xml:space="preserve">Administratorem Pani/Pana danych osobowych jest Warmińsko-Mazurski Wojewódzki Inspektor Inspekcji Handlowej (adres: ul. </w:t>
      </w:r>
      <w:r w:rsidR="002633CC">
        <w:rPr>
          <w:rFonts w:ascii="Georgia" w:hAnsi="Georgia"/>
          <w:sz w:val="24"/>
          <w:szCs w:val="24"/>
        </w:rPr>
        <w:t>Dąbrowszczaków</w:t>
      </w:r>
      <w:r w:rsidRPr="00A45B63">
        <w:rPr>
          <w:rFonts w:ascii="Georgia" w:hAnsi="Georgia"/>
          <w:sz w:val="24"/>
          <w:szCs w:val="24"/>
        </w:rPr>
        <w:t xml:space="preserve"> 10, 10-540 Olsztyn, tel. 89 527-27-65, tel./</w:t>
      </w:r>
      <w:proofErr w:type="spellStart"/>
      <w:r w:rsidRPr="00A45B63">
        <w:rPr>
          <w:rFonts w:ascii="Georgia" w:hAnsi="Georgia"/>
          <w:sz w:val="24"/>
          <w:szCs w:val="24"/>
        </w:rPr>
        <w:t>fax</w:t>
      </w:r>
      <w:proofErr w:type="spellEnd"/>
      <w:r w:rsidRPr="00A45B63">
        <w:rPr>
          <w:rFonts w:ascii="Georgia" w:hAnsi="Georgia"/>
          <w:sz w:val="24"/>
          <w:szCs w:val="24"/>
        </w:rPr>
        <w:t xml:space="preserve"> </w:t>
      </w:r>
      <w:r w:rsidRPr="00A45B63">
        <w:rPr>
          <w:rFonts w:ascii="Georgia" w:hAnsi="Georgia"/>
          <w:sz w:val="24"/>
          <w:szCs w:val="24"/>
        </w:rPr>
        <w:br/>
        <w:t xml:space="preserve">89 527-42-51, e-mail: </w:t>
      </w:r>
      <w:hyperlink r:id="rId5" w:history="1">
        <w:r w:rsidRPr="00A45B63">
          <w:rPr>
            <w:rStyle w:val="Hipercze"/>
            <w:rFonts w:ascii="Georgia" w:hAnsi="Georgia"/>
            <w:sz w:val="24"/>
            <w:szCs w:val="24"/>
          </w:rPr>
          <w:t>olsztyn@ih.olsztyn.pl</w:t>
        </w:r>
      </w:hyperlink>
      <w:r w:rsidRPr="00A45B63">
        <w:rPr>
          <w:rFonts w:ascii="Georgia" w:hAnsi="Georgia"/>
          <w:sz w:val="24"/>
          <w:szCs w:val="24"/>
        </w:rPr>
        <w:t>), zwany dalej Administratorem. Administrator prowadzi operacje przetwarzania Pani/Pana danych osobowych;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 xml:space="preserve">Administrator wyznaczył Inspektora Ochrony Danych, z którym można się kontaktować pisemnie za pomocą poczty tradycyjnej na adres: ul. </w:t>
      </w:r>
      <w:r w:rsidR="002633CC">
        <w:rPr>
          <w:rFonts w:ascii="Georgia" w:hAnsi="Georgia"/>
          <w:sz w:val="24"/>
          <w:szCs w:val="24"/>
        </w:rPr>
        <w:t>Dąbrowszczaków</w:t>
      </w:r>
      <w:r w:rsidR="002633CC" w:rsidRPr="00A45B63">
        <w:rPr>
          <w:rFonts w:ascii="Georgia" w:hAnsi="Georgia"/>
          <w:sz w:val="24"/>
          <w:szCs w:val="24"/>
        </w:rPr>
        <w:t xml:space="preserve"> </w:t>
      </w:r>
      <w:r w:rsidRPr="00A45B63">
        <w:rPr>
          <w:rFonts w:ascii="Georgia" w:hAnsi="Georgia"/>
          <w:sz w:val="24"/>
          <w:szCs w:val="24"/>
        </w:rPr>
        <w:t>10, 10-540 Olsztyn 89 527-27-65, tel./</w:t>
      </w:r>
      <w:proofErr w:type="spellStart"/>
      <w:r w:rsidRPr="00A45B63">
        <w:rPr>
          <w:rFonts w:ascii="Georgia" w:hAnsi="Georgia"/>
          <w:sz w:val="24"/>
          <w:szCs w:val="24"/>
        </w:rPr>
        <w:t>fax</w:t>
      </w:r>
      <w:proofErr w:type="spellEnd"/>
      <w:r w:rsidRPr="00A45B63">
        <w:rPr>
          <w:rFonts w:ascii="Georgia" w:hAnsi="Georgia"/>
          <w:sz w:val="24"/>
          <w:szCs w:val="24"/>
        </w:rPr>
        <w:t xml:space="preserve"> 89 527-42-51 lub e-mail: olsztyn@ih.olsztyn.pl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Przetwarzanie Pani/Pana danych osobowych zawartych we wniosku o wszczęcie postępowania</w:t>
      </w:r>
      <w:r w:rsidRPr="00A45B63">
        <w:rPr>
          <w:rFonts w:ascii="Georgia" w:hAnsi="Georgia"/>
          <w:sz w:val="24"/>
          <w:szCs w:val="24"/>
        </w:rPr>
        <w:br/>
        <w:t xml:space="preserve">w sprawie pozasądowego rozwiązania sporu konsumenckiego jest niezbędne do wypełnienia obowiązku prawnego ciążącego na Administratorze, wynikającego z art. 3 ust. 1 </w:t>
      </w:r>
      <w:proofErr w:type="spellStart"/>
      <w:r w:rsidRPr="00A45B63">
        <w:rPr>
          <w:rFonts w:ascii="Georgia" w:hAnsi="Georgia"/>
          <w:sz w:val="24"/>
          <w:szCs w:val="24"/>
        </w:rPr>
        <w:t>pkt</w:t>
      </w:r>
      <w:proofErr w:type="spellEnd"/>
      <w:r w:rsidRPr="00A45B63">
        <w:rPr>
          <w:rFonts w:ascii="Georgia" w:hAnsi="Georgia"/>
          <w:sz w:val="24"/>
          <w:szCs w:val="24"/>
        </w:rPr>
        <w:t xml:space="preserve"> 3 ustawy </w:t>
      </w:r>
      <w:r w:rsidRPr="00A45B63">
        <w:rPr>
          <w:rFonts w:ascii="Georgia" w:hAnsi="Georgia"/>
          <w:sz w:val="24"/>
          <w:szCs w:val="24"/>
        </w:rPr>
        <w:br/>
        <w:t>z dnia 15 grudnia 2000 r. o Inspekcji Handlowej</w:t>
      </w:r>
      <w:r w:rsidRPr="00EE6922">
        <w:rPr>
          <w:rFonts w:ascii="Georgia" w:hAnsi="Georgia"/>
          <w:sz w:val="24"/>
          <w:szCs w:val="24"/>
        </w:rPr>
        <w:t xml:space="preserve"> </w:t>
      </w:r>
      <w:r w:rsidR="00EE6922" w:rsidRPr="00EE6922">
        <w:rPr>
          <w:rFonts w:ascii="Georgia" w:hAnsi="Georgia"/>
          <w:sz w:val="24"/>
          <w:szCs w:val="24"/>
        </w:rPr>
        <w:t>(</w:t>
      </w:r>
      <w:proofErr w:type="spellStart"/>
      <w:r w:rsidR="00EE6922" w:rsidRPr="00EE6922">
        <w:rPr>
          <w:rFonts w:ascii="Georgia" w:hAnsi="Georgia"/>
          <w:sz w:val="24"/>
          <w:szCs w:val="24"/>
        </w:rPr>
        <w:t>t.j</w:t>
      </w:r>
      <w:proofErr w:type="spellEnd"/>
      <w:r w:rsidR="00EE6922" w:rsidRPr="00EE6922">
        <w:rPr>
          <w:rFonts w:ascii="Georgia" w:hAnsi="Georgia"/>
          <w:sz w:val="24"/>
          <w:szCs w:val="24"/>
        </w:rPr>
        <w:t>. Dz. U. z 2019r., poz. 1668 ze zm.);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 xml:space="preserve">Pani/Pana dane osobowe będą udostępnione upoważnionym pracownikom Administratora, drugiej stronie sporu a w przypadku braku właściwości do rozpatrzenia wniosku innemu właściwemu organowi Inspekcji Handlowej; 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Podstawą przetwarzania Pani/Pana danych osobowych jest</w:t>
      </w:r>
      <w:r w:rsidRPr="00A45B63">
        <w:rPr>
          <w:rFonts w:ascii="Georgia" w:hAnsi="Georgia"/>
          <w:b/>
          <w:sz w:val="24"/>
          <w:szCs w:val="24"/>
        </w:rPr>
        <w:t xml:space="preserve"> </w:t>
      </w:r>
      <w:r w:rsidRPr="00A45B63">
        <w:rPr>
          <w:rFonts w:ascii="Georgia" w:hAnsi="Georgia"/>
          <w:sz w:val="24"/>
          <w:szCs w:val="24"/>
        </w:rPr>
        <w:t xml:space="preserve">przepis prawa wskazany w </w:t>
      </w:r>
      <w:proofErr w:type="spellStart"/>
      <w:r w:rsidRPr="00A45B63">
        <w:rPr>
          <w:rFonts w:ascii="Georgia" w:hAnsi="Georgia"/>
          <w:sz w:val="24"/>
          <w:szCs w:val="24"/>
        </w:rPr>
        <w:t>pkt</w:t>
      </w:r>
      <w:proofErr w:type="spellEnd"/>
      <w:r w:rsidRPr="00A45B63">
        <w:rPr>
          <w:rFonts w:ascii="Georgia" w:hAnsi="Georgia"/>
          <w:sz w:val="24"/>
          <w:szCs w:val="24"/>
        </w:rPr>
        <w:t xml:space="preserve"> 3 klauzuli;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posiada Pani/Pan prawo do:</w:t>
      </w:r>
    </w:p>
    <w:p w:rsidR="00A45B63" w:rsidRPr="00A45B63" w:rsidRDefault="00A45B63" w:rsidP="00A45B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żądania od Administratora dostępu do swoich danych osobowych, ich sprostowania lub ograniczenia przetwarzania danych osobowych,</w:t>
      </w:r>
    </w:p>
    <w:p w:rsidR="00A45B63" w:rsidRPr="00A45B63" w:rsidRDefault="00A45B63" w:rsidP="00A45B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przenoszenia danych,</w:t>
      </w:r>
    </w:p>
    <w:p w:rsidR="00A45B63" w:rsidRPr="00A45B63" w:rsidRDefault="00A45B63" w:rsidP="00A45B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wniesienia skargi do organu nadzorczego,</w:t>
      </w:r>
    </w:p>
    <w:p w:rsidR="00A45B63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>Pani/Pana dane osobowe nie podlegają zautomatyzowanemu podejmowaniu decyzji, w tym profilowaniu;</w:t>
      </w:r>
    </w:p>
    <w:p w:rsidR="00D14276" w:rsidRPr="00A45B63" w:rsidRDefault="00A45B63" w:rsidP="00A4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A45B63">
        <w:rPr>
          <w:rFonts w:ascii="Georgia" w:hAnsi="Georgia"/>
          <w:sz w:val="24"/>
          <w:szCs w:val="24"/>
        </w:rPr>
        <w:t xml:space="preserve">Pani/Pana dane osobowe będą przechowywane przez okres zgodny z obowiązującymi przepisami archiwalnymi, tj. </w:t>
      </w:r>
      <w:r w:rsidRPr="00A45B63">
        <w:rPr>
          <w:rFonts w:ascii="Georgia" w:hAnsi="Georgia"/>
          <w:bCs/>
          <w:color w:val="000000"/>
          <w:sz w:val="24"/>
          <w:szCs w:val="24"/>
        </w:rPr>
        <w:t>ustawą z dnia 14 lipca 1983 r. o narodowym zasobie archiwalnym i archiwach (tekst jedn. Dz. U. z 2018 r. poz. 217 ze zm.) i rozporządzeniem Prezesa Rady Ministrów z dnia 18 stycznia 2011 r. w sprawie instrukcji kancelaryjnej, jednolitych rzeczowych wykazów akt oraz instrukcji w sprawie organizacji i zakresu działania archiwów zakładowych (Dz. U. z 2011 r. Nr 14 poz. 67 ze zm.).</w:t>
      </w:r>
    </w:p>
    <w:sectPr w:rsidR="00D14276" w:rsidRPr="00A45B63" w:rsidSect="00A45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5B63"/>
    <w:rsid w:val="0008610E"/>
    <w:rsid w:val="001C2707"/>
    <w:rsid w:val="002633CC"/>
    <w:rsid w:val="004B7D2C"/>
    <w:rsid w:val="005348A4"/>
    <w:rsid w:val="00A45B63"/>
    <w:rsid w:val="00D14276"/>
    <w:rsid w:val="00EE6922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5B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sztyn@ih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3</cp:revision>
  <dcterms:created xsi:type="dcterms:W3CDTF">2018-05-25T06:19:00Z</dcterms:created>
  <dcterms:modified xsi:type="dcterms:W3CDTF">2019-12-18T08:34:00Z</dcterms:modified>
</cp:coreProperties>
</file>